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62B8C" w14:textId="3DC73145" w:rsidR="0057072F" w:rsidRPr="00443BEC" w:rsidRDefault="00A72811" w:rsidP="0057072F">
      <w:pPr>
        <w:widowControl w:val="0"/>
        <w:autoSpaceDE w:val="0"/>
        <w:autoSpaceDN w:val="0"/>
        <w:adjustRightInd w:val="0"/>
        <w:rPr>
          <w:rFonts w:ascii="Trebuchet MS" w:hAnsi="Trebuchet MS" w:cs="Calibri"/>
          <w:b/>
          <w:sz w:val="22"/>
          <w:szCs w:val="22"/>
          <w:lang w:val="en-US"/>
        </w:rPr>
      </w:pPr>
      <w:r>
        <w:rPr>
          <w:rFonts w:ascii="Trebuchet MS" w:hAnsi="Trebuchet MS"/>
          <w:noProof/>
          <w:sz w:val="22"/>
          <w:szCs w:val="22"/>
          <w:lang w:val="en-US"/>
        </w:rPr>
        <w:drawing>
          <wp:anchor distT="0" distB="0" distL="114300" distR="114300" simplePos="0" relativeHeight="251659264" behindDoc="1" locked="0" layoutInCell="1" allowOverlap="1" wp14:anchorId="267686F5" wp14:editId="11FCCA45">
            <wp:simplePos x="0" y="0"/>
            <wp:positionH relativeFrom="column">
              <wp:posOffset>4457700</wp:posOffset>
            </wp:positionH>
            <wp:positionV relativeFrom="paragraph">
              <wp:posOffset>0</wp:posOffset>
            </wp:positionV>
            <wp:extent cx="841375" cy="799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137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4B5">
        <w:rPr>
          <w:rFonts w:ascii="Trebuchet MS" w:hAnsi="Trebuchet MS" w:cs="Calibri"/>
          <w:b/>
          <w:sz w:val="22"/>
          <w:szCs w:val="22"/>
          <w:lang w:val="en-US"/>
        </w:rPr>
        <w:t>GMB G56</w:t>
      </w:r>
      <w:r w:rsidR="00443BEC" w:rsidRPr="00443BEC">
        <w:rPr>
          <w:rFonts w:ascii="Trebuchet MS" w:hAnsi="Trebuchet MS" w:cs="Calibri"/>
          <w:b/>
          <w:sz w:val="22"/>
          <w:szCs w:val="22"/>
          <w:lang w:val="en-US"/>
        </w:rPr>
        <w:t xml:space="preserve"> PROFESSIONAL DRIVERS’ BRANCH</w:t>
      </w:r>
    </w:p>
    <w:p w14:paraId="6D9AE664" w14:textId="77777777" w:rsidR="00703744" w:rsidRPr="00443BEC" w:rsidRDefault="00703744" w:rsidP="0057072F">
      <w:pPr>
        <w:widowControl w:val="0"/>
        <w:autoSpaceDE w:val="0"/>
        <w:autoSpaceDN w:val="0"/>
        <w:adjustRightInd w:val="0"/>
        <w:rPr>
          <w:rFonts w:ascii="Trebuchet MS" w:hAnsi="Trebuchet MS" w:cs="Calibri"/>
          <w:b/>
          <w:sz w:val="22"/>
          <w:szCs w:val="22"/>
          <w:lang w:val="en-US"/>
        </w:rPr>
      </w:pPr>
    </w:p>
    <w:p w14:paraId="14238E7D" w14:textId="2EF4BB07" w:rsidR="0057072F" w:rsidRPr="00443BEC" w:rsidRDefault="00443BEC" w:rsidP="0057072F">
      <w:pPr>
        <w:widowControl w:val="0"/>
        <w:autoSpaceDE w:val="0"/>
        <w:autoSpaceDN w:val="0"/>
        <w:adjustRightInd w:val="0"/>
        <w:rPr>
          <w:rFonts w:ascii="Trebuchet MS" w:hAnsi="Trebuchet MS" w:cs="Calibri"/>
          <w:b/>
          <w:sz w:val="22"/>
          <w:szCs w:val="22"/>
          <w:lang w:val="en-US"/>
        </w:rPr>
      </w:pPr>
      <w:r w:rsidRPr="00443BEC">
        <w:rPr>
          <w:rFonts w:ascii="Trebuchet MS" w:hAnsi="Trebuchet MS" w:cs="Calibri"/>
          <w:b/>
          <w:sz w:val="22"/>
          <w:szCs w:val="22"/>
          <w:lang w:val="en-US"/>
        </w:rPr>
        <w:t>CORONAVIRUS - COVID-19 BRIEFING</w:t>
      </w:r>
    </w:p>
    <w:p w14:paraId="331E1226" w14:textId="6458CD41" w:rsidR="0057072F" w:rsidRPr="00443BEC" w:rsidRDefault="0057072F" w:rsidP="0057072F">
      <w:pPr>
        <w:widowControl w:val="0"/>
        <w:autoSpaceDE w:val="0"/>
        <w:autoSpaceDN w:val="0"/>
        <w:adjustRightInd w:val="0"/>
        <w:rPr>
          <w:rFonts w:ascii="Trebuchet MS" w:hAnsi="Trebuchet MS" w:cs="Calibri"/>
          <w:b/>
          <w:sz w:val="22"/>
          <w:szCs w:val="22"/>
          <w:lang w:val="en-US"/>
        </w:rPr>
      </w:pPr>
    </w:p>
    <w:p w14:paraId="1644E3EE" w14:textId="5D7981F8" w:rsidR="00065082" w:rsidRPr="00443BEC" w:rsidRDefault="00CE2B0E" w:rsidP="0057072F">
      <w:pPr>
        <w:widowControl w:val="0"/>
        <w:autoSpaceDE w:val="0"/>
        <w:autoSpaceDN w:val="0"/>
        <w:adjustRightInd w:val="0"/>
        <w:rPr>
          <w:rFonts w:ascii="Trebuchet MS" w:hAnsi="Trebuchet MS" w:cs="Calibri"/>
          <w:b/>
          <w:sz w:val="22"/>
          <w:szCs w:val="22"/>
          <w:lang w:val="en-US"/>
        </w:rPr>
      </w:pPr>
      <w:r>
        <w:rPr>
          <w:rFonts w:ascii="Trebuchet MS" w:hAnsi="Trebuchet MS" w:cs="Calibri"/>
          <w:b/>
          <w:sz w:val="22"/>
          <w:szCs w:val="22"/>
          <w:lang w:val="en-US"/>
        </w:rPr>
        <w:t>2</w:t>
      </w:r>
      <w:r w:rsidRPr="00D10FEC">
        <w:rPr>
          <w:rFonts w:ascii="Trebuchet MS" w:hAnsi="Trebuchet MS" w:cs="Calibri"/>
          <w:b/>
          <w:sz w:val="22"/>
          <w:szCs w:val="22"/>
          <w:vertAlign w:val="superscript"/>
          <w:lang w:val="en-US"/>
        </w:rPr>
        <w:t>nd</w:t>
      </w:r>
      <w:r>
        <w:rPr>
          <w:rFonts w:ascii="Trebuchet MS" w:hAnsi="Trebuchet MS" w:cs="Calibri"/>
          <w:b/>
          <w:sz w:val="22"/>
          <w:szCs w:val="22"/>
          <w:lang w:val="en-US"/>
        </w:rPr>
        <w:t xml:space="preserve"> </w:t>
      </w:r>
      <w:r w:rsidRPr="00443BEC">
        <w:rPr>
          <w:rFonts w:ascii="Trebuchet MS" w:hAnsi="Trebuchet MS" w:cs="Calibri"/>
          <w:b/>
          <w:sz w:val="22"/>
          <w:szCs w:val="22"/>
          <w:lang w:val="en-US"/>
        </w:rPr>
        <w:t>MARCH</w:t>
      </w:r>
      <w:r w:rsidR="00443BEC" w:rsidRPr="00443BEC">
        <w:rPr>
          <w:rFonts w:ascii="Trebuchet MS" w:hAnsi="Trebuchet MS" w:cs="Calibri"/>
          <w:b/>
          <w:sz w:val="22"/>
          <w:szCs w:val="22"/>
          <w:lang w:val="en-US"/>
        </w:rPr>
        <w:t xml:space="preserve"> 2020 </w:t>
      </w:r>
    </w:p>
    <w:p w14:paraId="5FDD03A5" w14:textId="77777777" w:rsidR="00703744" w:rsidRPr="00443BEC" w:rsidRDefault="00703744" w:rsidP="0057072F">
      <w:pPr>
        <w:widowControl w:val="0"/>
        <w:autoSpaceDE w:val="0"/>
        <w:autoSpaceDN w:val="0"/>
        <w:adjustRightInd w:val="0"/>
        <w:rPr>
          <w:rFonts w:ascii="Trebuchet MS" w:hAnsi="Trebuchet MS" w:cs="Times"/>
          <w:b/>
          <w:sz w:val="22"/>
          <w:szCs w:val="22"/>
          <w:lang w:val="en-US"/>
        </w:rPr>
      </w:pPr>
    </w:p>
    <w:p w14:paraId="3CE1C3F5" w14:textId="77777777" w:rsidR="00703744" w:rsidRPr="00443BEC" w:rsidRDefault="00703744" w:rsidP="0057072F">
      <w:pPr>
        <w:widowControl w:val="0"/>
        <w:autoSpaceDE w:val="0"/>
        <w:autoSpaceDN w:val="0"/>
        <w:adjustRightInd w:val="0"/>
        <w:rPr>
          <w:rFonts w:ascii="Trebuchet MS" w:hAnsi="Trebuchet MS" w:cs="Calibri"/>
          <w:sz w:val="22"/>
          <w:szCs w:val="22"/>
          <w:lang w:val="en-US"/>
        </w:rPr>
      </w:pPr>
    </w:p>
    <w:p w14:paraId="5DAB3374" w14:textId="1F8AC6E6" w:rsidR="00065082" w:rsidRPr="00443BEC" w:rsidRDefault="00443BEC" w:rsidP="0057072F">
      <w:pPr>
        <w:widowControl w:val="0"/>
        <w:autoSpaceDE w:val="0"/>
        <w:autoSpaceDN w:val="0"/>
        <w:adjustRightInd w:val="0"/>
        <w:rPr>
          <w:rFonts w:ascii="Trebuchet MS" w:hAnsi="Trebuchet MS" w:cs="Times"/>
          <w:b/>
          <w:sz w:val="22"/>
          <w:szCs w:val="22"/>
          <w:lang w:val="en-US"/>
        </w:rPr>
      </w:pPr>
      <w:r w:rsidRPr="00443BEC">
        <w:rPr>
          <w:rFonts w:ascii="Trebuchet MS" w:hAnsi="Trebuchet MS" w:cs="Calibri"/>
          <w:b/>
          <w:sz w:val="22"/>
          <w:szCs w:val="22"/>
          <w:lang w:val="en-US"/>
        </w:rPr>
        <w:t xml:space="preserve">A SUMMARY OF PRACTICAL HELP. </w:t>
      </w:r>
    </w:p>
    <w:p w14:paraId="3C2760E0" w14:textId="77777777" w:rsidR="00703744" w:rsidRPr="0088383A" w:rsidRDefault="00703744" w:rsidP="0057072F">
      <w:pPr>
        <w:widowControl w:val="0"/>
        <w:autoSpaceDE w:val="0"/>
        <w:autoSpaceDN w:val="0"/>
        <w:adjustRightInd w:val="0"/>
        <w:rPr>
          <w:rFonts w:ascii="Trebuchet MS" w:hAnsi="Trebuchet MS" w:cs="Calibri"/>
          <w:sz w:val="22"/>
          <w:szCs w:val="22"/>
          <w:lang w:val="en-US"/>
        </w:rPr>
      </w:pPr>
    </w:p>
    <w:p w14:paraId="76735224" w14:textId="2C281D7D" w:rsidR="00D10FEC" w:rsidRPr="00D10FEC" w:rsidRDefault="00D10FEC" w:rsidP="00D10FEC">
      <w:pPr>
        <w:widowControl w:val="0"/>
        <w:autoSpaceDE w:val="0"/>
        <w:autoSpaceDN w:val="0"/>
        <w:adjustRightInd w:val="0"/>
        <w:rPr>
          <w:rFonts w:ascii="Trebuchet MS" w:hAnsi="Trebuchet MS" w:cs="Times"/>
          <w:sz w:val="22"/>
          <w:szCs w:val="22"/>
          <w:lang w:val="en-US"/>
        </w:rPr>
      </w:pPr>
      <w:r>
        <w:rPr>
          <w:rFonts w:ascii="Trebuchet MS" w:hAnsi="Trebuchet MS" w:cs="Times"/>
          <w:sz w:val="22"/>
          <w:szCs w:val="22"/>
          <w:lang w:val="en-US"/>
        </w:rPr>
        <w:t xml:space="preserve">The </w:t>
      </w:r>
      <w:r w:rsidR="00CE2B0E">
        <w:rPr>
          <w:rFonts w:ascii="Trebuchet MS" w:hAnsi="Trebuchet MS" w:cs="Times"/>
          <w:sz w:val="22"/>
          <w:szCs w:val="22"/>
          <w:lang w:val="en-US"/>
        </w:rPr>
        <w:t>position of our driver/members has</w:t>
      </w:r>
      <w:r>
        <w:rPr>
          <w:rFonts w:ascii="Trebuchet MS" w:hAnsi="Trebuchet MS" w:cs="Times"/>
          <w:sz w:val="22"/>
          <w:szCs w:val="22"/>
          <w:lang w:val="en-US"/>
        </w:rPr>
        <w:t xml:space="preserve"> been badly impacted by the onset of the COVID-19 pandemic.</w:t>
      </w:r>
      <w:r w:rsidR="00EC7FCC">
        <w:rPr>
          <w:rFonts w:ascii="Trebuchet MS" w:hAnsi="Trebuchet MS" w:cs="Times"/>
          <w:sz w:val="22"/>
          <w:szCs w:val="22"/>
          <w:lang w:val="en-US"/>
        </w:rPr>
        <w:t xml:space="preserve">  Members of G56 – Professional Drivers’ Branch</w:t>
      </w:r>
      <w:r w:rsidR="004F166D">
        <w:rPr>
          <w:rFonts w:ascii="Trebuchet MS" w:hAnsi="Trebuchet MS" w:cs="Times"/>
          <w:sz w:val="22"/>
          <w:szCs w:val="22"/>
          <w:lang w:val="en-US"/>
        </w:rPr>
        <w:t>,</w:t>
      </w:r>
      <w:r w:rsidR="00EC7FCC">
        <w:rPr>
          <w:rFonts w:ascii="Trebuchet MS" w:hAnsi="Trebuchet MS" w:cs="Times"/>
          <w:sz w:val="22"/>
          <w:szCs w:val="22"/>
          <w:lang w:val="en-US"/>
        </w:rPr>
        <w:t xml:space="preserve"> have put toget</w:t>
      </w:r>
      <w:r w:rsidR="004F166D">
        <w:rPr>
          <w:rFonts w:ascii="Trebuchet MS" w:hAnsi="Trebuchet MS" w:cs="Times"/>
          <w:sz w:val="22"/>
          <w:szCs w:val="22"/>
          <w:lang w:val="en-US"/>
        </w:rPr>
        <w:t>her the advice given below.  This</w:t>
      </w:r>
      <w:r w:rsidR="00EC7FCC">
        <w:rPr>
          <w:rFonts w:ascii="Trebuchet MS" w:hAnsi="Trebuchet MS" w:cs="Times"/>
          <w:sz w:val="22"/>
          <w:szCs w:val="22"/>
          <w:lang w:val="en-US"/>
        </w:rPr>
        <w:t xml:space="preserve"> information is our understanding </w:t>
      </w:r>
      <w:r w:rsidR="004F166D">
        <w:rPr>
          <w:rFonts w:ascii="Trebuchet MS" w:hAnsi="Trebuchet MS" w:cs="Times"/>
          <w:sz w:val="22"/>
          <w:szCs w:val="22"/>
          <w:lang w:val="en-US"/>
        </w:rPr>
        <w:t>from</w:t>
      </w:r>
      <w:r w:rsidR="00EC7FCC">
        <w:rPr>
          <w:rFonts w:ascii="Trebuchet MS" w:hAnsi="Trebuchet MS" w:cs="Times"/>
          <w:sz w:val="22"/>
          <w:szCs w:val="22"/>
          <w:lang w:val="en-US"/>
        </w:rPr>
        <w:t xml:space="preserve"> the various </w:t>
      </w:r>
      <w:r w:rsidR="00CE2B0E">
        <w:rPr>
          <w:rFonts w:ascii="Trebuchet MS" w:hAnsi="Trebuchet MS" w:cs="Times"/>
          <w:sz w:val="22"/>
          <w:szCs w:val="22"/>
          <w:lang w:val="en-US"/>
        </w:rPr>
        <w:t>communication</w:t>
      </w:r>
      <w:r w:rsidR="00CE2B0E">
        <w:rPr>
          <w:rFonts w:ascii="Trebuchet MS" w:hAnsi="Trebuchet MS" w:cs="Times"/>
          <w:sz w:val="22"/>
          <w:szCs w:val="22"/>
          <w:lang w:val="en-US"/>
        </w:rPr>
        <w:t xml:space="preserve">s </w:t>
      </w:r>
      <w:r w:rsidR="004F166D">
        <w:rPr>
          <w:rFonts w:ascii="Trebuchet MS" w:hAnsi="Trebuchet MS" w:cs="Times"/>
          <w:sz w:val="22"/>
          <w:szCs w:val="22"/>
          <w:lang w:val="en-US"/>
        </w:rPr>
        <w:t>supplied</w:t>
      </w:r>
      <w:r w:rsidR="00CE2B0E">
        <w:rPr>
          <w:rFonts w:ascii="Trebuchet MS" w:hAnsi="Trebuchet MS" w:cs="Times"/>
          <w:sz w:val="22"/>
          <w:szCs w:val="22"/>
          <w:lang w:val="en-US"/>
        </w:rPr>
        <w:t xml:space="preserve"> by Government, the financial industry and others.</w:t>
      </w:r>
    </w:p>
    <w:p w14:paraId="41232ED5" w14:textId="77777777" w:rsidR="00D10FEC" w:rsidRPr="00D10FEC" w:rsidRDefault="00D10FEC" w:rsidP="00D10FEC">
      <w:pPr>
        <w:pStyle w:val="ListParagraph"/>
        <w:widowControl w:val="0"/>
        <w:autoSpaceDE w:val="0"/>
        <w:autoSpaceDN w:val="0"/>
        <w:adjustRightInd w:val="0"/>
        <w:ind w:left="360"/>
        <w:rPr>
          <w:rFonts w:ascii="Trebuchet MS" w:hAnsi="Trebuchet MS" w:cs="Times"/>
          <w:sz w:val="22"/>
          <w:szCs w:val="22"/>
          <w:lang w:val="en-US"/>
        </w:rPr>
      </w:pPr>
    </w:p>
    <w:p w14:paraId="380FDE91" w14:textId="77777777" w:rsidR="00BA34B5" w:rsidRPr="00BA34B5" w:rsidRDefault="00703744" w:rsidP="00135E01">
      <w:pPr>
        <w:pStyle w:val="ListParagraph"/>
        <w:widowControl w:val="0"/>
        <w:numPr>
          <w:ilvl w:val="0"/>
          <w:numId w:val="2"/>
        </w:numPr>
        <w:autoSpaceDE w:val="0"/>
        <w:autoSpaceDN w:val="0"/>
        <w:adjustRightInd w:val="0"/>
        <w:rPr>
          <w:rFonts w:ascii="Trebuchet MS" w:hAnsi="Trebuchet MS" w:cs="Times"/>
          <w:sz w:val="22"/>
          <w:szCs w:val="22"/>
          <w:lang w:val="en-US"/>
        </w:rPr>
      </w:pPr>
      <w:r w:rsidRPr="0088383A">
        <w:rPr>
          <w:rFonts w:ascii="Trebuchet MS" w:hAnsi="Trebuchet MS" w:cs="Calibri"/>
          <w:sz w:val="22"/>
          <w:szCs w:val="22"/>
          <w:lang w:val="en-US"/>
        </w:rPr>
        <w:t>T</w:t>
      </w:r>
      <w:r w:rsidR="00065082" w:rsidRPr="0088383A">
        <w:rPr>
          <w:rFonts w:ascii="Trebuchet MS" w:hAnsi="Trebuchet MS" w:cs="Calibri"/>
          <w:sz w:val="22"/>
          <w:szCs w:val="22"/>
          <w:lang w:val="en-US"/>
        </w:rPr>
        <w:t xml:space="preserve">he latest advice and guidance from government </w:t>
      </w:r>
      <w:r w:rsidR="00135E01" w:rsidRPr="0088383A">
        <w:rPr>
          <w:rFonts w:ascii="Trebuchet MS" w:hAnsi="Trebuchet MS" w:cs="Calibri"/>
          <w:sz w:val="22"/>
          <w:szCs w:val="22"/>
          <w:lang w:val="en-US"/>
        </w:rPr>
        <w:t xml:space="preserve">on employment and financial support </w:t>
      </w:r>
      <w:r w:rsidRPr="0088383A">
        <w:rPr>
          <w:rFonts w:ascii="Trebuchet MS" w:hAnsi="Trebuchet MS" w:cs="Calibri"/>
          <w:sz w:val="22"/>
          <w:szCs w:val="22"/>
          <w:lang w:val="en-US"/>
        </w:rPr>
        <w:t xml:space="preserve">can be found on its coronavirus pages at </w:t>
      </w:r>
      <w:hyperlink r:id="rId7" w:history="1">
        <w:r w:rsidR="0088383A" w:rsidRPr="00B514E0">
          <w:rPr>
            <w:rStyle w:val="Hyperlink"/>
          </w:rPr>
          <w:t>https://www.gov.uk/coronavirus</w:t>
        </w:r>
      </w:hyperlink>
      <w:r w:rsidR="0088383A">
        <w:t xml:space="preserve">. </w:t>
      </w:r>
      <w:r w:rsidR="008152E8" w:rsidRPr="0088383A">
        <w:rPr>
          <w:rFonts w:ascii="Trebuchet MS" w:eastAsia="Times New Roman" w:hAnsi="Trebuchet MS" w:cs="Times New Roman"/>
          <w:sz w:val="22"/>
          <w:szCs w:val="22"/>
        </w:rPr>
        <w:t xml:space="preserve">Additional details can be found at </w:t>
      </w:r>
    </w:p>
    <w:p w14:paraId="77AD187B" w14:textId="30346D7A" w:rsidR="00BA34B5" w:rsidRPr="00BA34B5" w:rsidRDefault="00BA34B5" w:rsidP="00BA34B5">
      <w:pPr>
        <w:pStyle w:val="ListParagraph"/>
        <w:widowControl w:val="0"/>
        <w:autoSpaceDE w:val="0"/>
        <w:autoSpaceDN w:val="0"/>
        <w:adjustRightInd w:val="0"/>
        <w:ind w:left="360"/>
        <w:rPr>
          <w:rFonts w:ascii="Trebuchet MS" w:hAnsi="Trebuchet MS" w:cs="Times"/>
          <w:sz w:val="22"/>
          <w:szCs w:val="22"/>
          <w:lang w:val="en-US"/>
        </w:rPr>
      </w:pPr>
      <w:hyperlink r:id="rId8" w:history="1">
        <w:r w:rsidRPr="00B514E0">
          <w:rPr>
            <w:rStyle w:val="Hyperlink"/>
            <w:rFonts w:ascii="Trebuchet MS" w:hAnsi="Trebuchet MS" w:cs="Times"/>
            <w:sz w:val="22"/>
            <w:szCs w:val="22"/>
            <w:lang w:val="en-US"/>
          </w:rPr>
          <w:t>https://www.gov.uk/guidance/claim-a-grant-through-the-coronavirus-covid-19-self-employment-income-support-scheme</w:t>
        </w:r>
      </w:hyperlink>
      <w:r>
        <w:rPr>
          <w:rFonts w:ascii="Trebuchet MS" w:hAnsi="Trebuchet MS" w:cs="Times"/>
          <w:sz w:val="22"/>
          <w:szCs w:val="22"/>
          <w:lang w:val="en-US"/>
        </w:rPr>
        <w:t xml:space="preserve">. </w:t>
      </w:r>
    </w:p>
    <w:p w14:paraId="36DD25ED" w14:textId="77777777" w:rsidR="00135E01" w:rsidRPr="00BA34B5" w:rsidRDefault="00135E01" w:rsidP="00BA34B5">
      <w:pPr>
        <w:pStyle w:val="ListParagraph"/>
        <w:widowControl w:val="0"/>
        <w:autoSpaceDE w:val="0"/>
        <w:autoSpaceDN w:val="0"/>
        <w:adjustRightInd w:val="0"/>
        <w:ind w:left="360"/>
        <w:rPr>
          <w:rFonts w:ascii="Trebuchet MS" w:hAnsi="Trebuchet MS" w:cs="Times"/>
          <w:sz w:val="22"/>
          <w:szCs w:val="22"/>
          <w:lang w:val="en-US"/>
        </w:rPr>
      </w:pPr>
    </w:p>
    <w:p w14:paraId="5D04BF33" w14:textId="66932525" w:rsidR="00135E01" w:rsidRPr="00443BEC" w:rsidRDefault="00135E01" w:rsidP="00135E01">
      <w:pPr>
        <w:pStyle w:val="ListParagraph"/>
        <w:widowControl w:val="0"/>
        <w:autoSpaceDE w:val="0"/>
        <w:autoSpaceDN w:val="0"/>
        <w:adjustRightInd w:val="0"/>
        <w:ind w:left="360"/>
        <w:rPr>
          <w:rFonts w:ascii="Trebuchet MS" w:eastAsia="Times New Roman" w:hAnsi="Trebuchet MS" w:cs="Times New Roman"/>
          <w:sz w:val="22"/>
          <w:szCs w:val="22"/>
        </w:rPr>
      </w:pPr>
      <w:r w:rsidRPr="00443BEC">
        <w:rPr>
          <w:rFonts w:ascii="Trebuchet MS" w:eastAsia="Times New Roman" w:hAnsi="Trebuchet MS" w:cs="Times New Roman"/>
          <w:sz w:val="22"/>
          <w:szCs w:val="22"/>
        </w:rPr>
        <w:t>These include: -</w:t>
      </w:r>
    </w:p>
    <w:p w14:paraId="0426FBB6" w14:textId="77777777" w:rsidR="00135E01" w:rsidRPr="00443BEC" w:rsidRDefault="00135E01" w:rsidP="00135E01">
      <w:pPr>
        <w:pStyle w:val="ListParagraph"/>
        <w:widowControl w:val="0"/>
        <w:autoSpaceDE w:val="0"/>
        <w:autoSpaceDN w:val="0"/>
        <w:adjustRightInd w:val="0"/>
        <w:ind w:left="360"/>
        <w:rPr>
          <w:rFonts w:ascii="Trebuchet MS" w:eastAsia="Times New Roman" w:hAnsi="Trebuchet MS" w:cs="Times New Roman"/>
          <w:sz w:val="22"/>
          <w:szCs w:val="22"/>
          <w:u w:val="single"/>
        </w:rPr>
      </w:pPr>
    </w:p>
    <w:p w14:paraId="45D95E64" w14:textId="395FFFFE" w:rsidR="00135E01" w:rsidRPr="00BE1698" w:rsidRDefault="0088383A" w:rsidP="00135E01">
      <w:pPr>
        <w:pStyle w:val="ListParagraph"/>
        <w:numPr>
          <w:ilvl w:val="0"/>
          <w:numId w:val="4"/>
        </w:numPr>
        <w:shd w:val="clear" w:color="auto" w:fill="FFFFFF"/>
        <w:rPr>
          <w:rFonts w:ascii="Trebuchet MS" w:eastAsia="Times New Roman" w:hAnsi="Trebuchet MS" w:cs="Arial"/>
          <w:color w:val="0000FF"/>
          <w:sz w:val="22"/>
          <w:szCs w:val="22"/>
          <w:u w:val="single"/>
        </w:rPr>
      </w:pPr>
      <w:hyperlink r:id="rId9" w:history="1">
        <w:r w:rsidR="00BE1698" w:rsidRPr="00BE1698">
          <w:rPr>
            <w:rFonts w:ascii="Trebuchet MS" w:eastAsia="Times New Roman" w:hAnsi="Trebuchet MS" w:cs="Arial"/>
            <w:color w:val="0000FF"/>
            <w:sz w:val="22"/>
            <w:szCs w:val="22"/>
            <w:u w:val="single"/>
            <w:bdr w:val="none" w:sz="0" w:space="0" w:color="auto" w:frame="1"/>
          </w:rPr>
          <w:t>Statutory</w:t>
        </w:r>
        <w:r w:rsidR="00135E01" w:rsidRPr="00BE1698">
          <w:rPr>
            <w:rFonts w:ascii="Trebuchet MS" w:eastAsia="Times New Roman" w:hAnsi="Trebuchet MS" w:cs="Arial"/>
            <w:color w:val="0000FF"/>
            <w:sz w:val="22"/>
            <w:szCs w:val="22"/>
            <w:u w:val="single"/>
            <w:bdr w:val="none" w:sz="0" w:space="0" w:color="auto" w:frame="1"/>
          </w:rPr>
          <w:t xml:space="preserve"> sick pay (SSP)</w:t>
        </w:r>
      </w:hyperlink>
    </w:p>
    <w:p w14:paraId="3F06F713" w14:textId="4FDCD86A" w:rsidR="00135E01" w:rsidRPr="00BE1698" w:rsidRDefault="0088383A" w:rsidP="00135E01">
      <w:pPr>
        <w:pStyle w:val="ListParagraph"/>
        <w:numPr>
          <w:ilvl w:val="0"/>
          <w:numId w:val="4"/>
        </w:numPr>
        <w:shd w:val="clear" w:color="auto" w:fill="FFFFFF"/>
        <w:rPr>
          <w:rFonts w:ascii="Trebuchet MS" w:eastAsia="Times New Roman" w:hAnsi="Trebuchet MS" w:cs="Arial"/>
          <w:color w:val="0000FF"/>
          <w:sz w:val="22"/>
          <w:szCs w:val="22"/>
          <w:u w:val="single"/>
        </w:rPr>
      </w:pPr>
      <w:hyperlink r:id="rId10" w:history="1">
        <w:r w:rsidR="00135E01" w:rsidRPr="00BE1698">
          <w:rPr>
            <w:rFonts w:ascii="Trebuchet MS" w:eastAsia="Times New Roman" w:hAnsi="Trebuchet MS" w:cs="Arial"/>
            <w:color w:val="0000FF"/>
            <w:sz w:val="22"/>
            <w:szCs w:val="22"/>
            <w:u w:val="single"/>
            <w:bdr w:val="none" w:sz="0" w:space="0" w:color="auto" w:frame="1"/>
          </w:rPr>
          <w:t>Universal Credit</w:t>
        </w:r>
      </w:hyperlink>
    </w:p>
    <w:p w14:paraId="09415817" w14:textId="213EA146" w:rsidR="00135E01" w:rsidRPr="00BE1698" w:rsidRDefault="0088383A" w:rsidP="00135E01">
      <w:pPr>
        <w:pStyle w:val="ListParagraph"/>
        <w:numPr>
          <w:ilvl w:val="0"/>
          <w:numId w:val="4"/>
        </w:numPr>
        <w:shd w:val="clear" w:color="auto" w:fill="FFFFFF"/>
        <w:rPr>
          <w:rFonts w:ascii="Trebuchet MS" w:eastAsia="Times New Roman" w:hAnsi="Trebuchet MS" w:cs="Arial"/>
          <w:color w:val="0000FF"/>
          <w:sz w:val="22"/>
          <w:szCs w:val="22"/>
          <w:u w:val="single"/>
        </w:rPr>
      </w:pPr>
      <w:hyperlink r:id="rId11" w:history="1">
        <w:r w:rsidR="00135E01" w:rsidRPr="00BE1698">
          <w:rPr>
            <w:rFonts w:ascii="Trebuchet MS" w:eastAsia="Times New Roman" w:hAnsi="Trebuchet MS" w:cs="Arial"/>
            <w:color w:val="0000FF"/>
            <w:sz w:val="22"/>
            <w:szCs w:val="22"/>
            <w:u w:val="single"/>
            <w:bdr w:val="none" w:sz="0" w:space="0" w:color="auto" w:frame="1"/>
          </w:rPr>
          <w:t>Employment and Support Allowance (ESA)</w:t>
        </w:r>
      </w:hyperlink>
    </w:p>
    <w:p w14:paraId="017D72A8" w14:textId="77777777" w:rsidR="00135E01" w:rsidRPr="00BE1698" w:rsidRDefault="0088383A" w:rsidP="00135E01">
      <w:pPr>
        <w:pStyle w:val="ListParagraph"/>
        <w:numPr>
          <w:ilvl w:val="0"/>
          <w:numId w:val="4"/>
        </w:numPr>
        <w:shd w:val="clear" w:color="auto" w:fill="FFFFFF"/>
        <w:rPr>
          <w:rFonts w:ascii="Trebuchet MS" w:eastAsia="Times New Roman" w:hAnsi="Trebuchet MS" w:cs="Arial"/>
          <w:color w:val="0000FF"/>
          <w:sz w:val="22"/>
          <w:szCs w:val="22"/>
          <w:u w:val="single"/>
        </w:rPr>
      </w:pPr>
      <w:hyperlink r:id="rId12" w:history="1">
        <w:r w:rsidR="00135E01" w:rsidRPr="00BE1698">
          <w:rPr>
            <w:rFonts w:ascii="Trebuchet MS" w:eastAsia="Times New Roman" w:hAnsi="Trebuchet MS" w:cs="Arial"/>
            <w:color w:val="0000FF"/>
            <w:sz w:val="22"/>
            <w:szCs w:val="22"/>
            <w:u w:val="single"/>
            <w:bdr w:val="none" w:sz="0" w:space="0" w:color="auto" w:frame="1"/>
          </w:rPr>
          <w:t>Financial help if you’re self-employed</w:t>
        </w:r>
      </w:hyperlink>
    </w:p>
    <w:p w14:paraId="15389969" w14:textId="77777777" w:rsidR="00135E01" w:rsidRPr="00BE1698" w:rsidRDefault="0088383A" w:rsidP="00135E01">
      <w:pPr>
        <w:pStyle w:val="ListParagraph"/>
        <w:numPr>
          <w:ilvl w:val="0"/>
          <w:numId w:val="4"/>
        </w:numPr>
        <w:shd w:val="clear" w:color="auto" w:fill="FFFFFF"/>
        <w:rPr>
          <w:rFonts w:ascii="Trebuchet MS" w:eastAsia="Times New Roman" w:hAnsi="Trebuchet MS" w:cs="Arial"/>
          <w:color w:val="0000FF"/>
          <w:sz w:val="22"/>
          <w:szCs w:val="22"/>
          <w:u w:val="single"/>
        </w:rPr>
      </w:pPr>
      <w:hyperlink r:id="rId13" w:history="1">
        <w:r w:rsidR="00135E01" w:rsidRPr="00BE1698">
          <w:rPr>
            <w:rFonts w:ascii="Trebuchet MS" w:eastAsia="Times New Roman" w:hAnsi="Trebuchet MS" w:cs="Arial"/>
            <w:color w:val="0000FF"/>
            <w:sz w:val="22"/>
            <w:szCs w:val="22"/>
            <w:u w:val="single"/>
            <w:bdr w:val="none" w:sz="0" w:space="0" w:color="auto" w:frame="1"/>
          </w:rPr>
          <w:t>What to do if you cannot pay your tax bill on time</w:t>
        </w:r>
      </w:hyperlink>
    </w:p>
    <w:p w14:paraId="4CF4E7F0" w14:textId="77777777" w:rsidR="00135E01" w:rsidRPr="00443BEC" w:rsidRDefault="00135E01" w:rsidP="00135E01">
      <w:pPr>
        <w:widowControl w:val="0"/>
        <w:autoSpaceDE w:val="0"/>
        <w:autoSpaceDN w:val="0"/>
        <w:adjustRightInd w:val="0"/>
        <w:rPr>
          <w:rFonts w:ascii="Trebuchet MS" w:hAnsi="Trebuchet MS" w:cs="Times"/>
          <w:sz w:val="22"/>
          <w:szCs w:val="22"/>
          <w:lang w:val="en-US"/>
        </w:rPr>
      </w:pPr>
    </w:p>
    <w:p w14:paraId="45DE4CAE" w14:textId="77777777" w:rsidR="00135E01" w:rsidRPr="00443BEC" w:rsidRDefault="00065082" w:rsidP="002747F5">
      <w:pPr>
        <w:widowControl w:val="0"/>
        <w:autoSpaceDE w:val="0"/>
        <w:autoSpaceDN w:val="0"/>
        <w:adjustRightInd w:val="0"/>
        <w:rPr>
          <w:rFonts w:ascii="Trebuchet MS" w:hAnsi="Trebuchet MS" w:cs="Times"/>
          <w:sz w:val="22"/>
          <w:szCs w:val="22"/>
          <w:lang w:val="en-US"/>
        </w:rPr>
      </w:pPr>
      <w:r w:rsidRPr="00443BEC">
        <w:rPr>
          <w:rFonts w:ascii="Trebuchet MS" w:hAnsi="Trebuchet MS" w:cs="Calibri"/>
          <w:b/>
          <w:bCs/>
          <w:sz w:val="22"/>
          <w:szCs w:val="22"/>
          <w:lang w:val="en-US"/>
        </w:rPr>
        <w:t xml:space="preserve">Coronavirus Job Retention Scheme </w:t>
      </w:r>
    </w:p>
    <w:p w14:paraId="6F1491BA" w14:textId="77777777" w:rsidR="00135E01" w:rsidRPr="00443BEC" w:rsidRDefault="00135E01" w:rsidP="00135E01">
      <w:pPr>
        <w:pStyle w:val="ListParagraph"/>
        <w:widowControl w:val="0"/>
        <w:autoSpaceDE w:val="0"/>
        <w:autoSpaceDN w:val="0"/>
        <w:adjustRightInd w:val="0"/>
        <w:ind w:left="360"/>
        <w:rPr>
          <w:rFonts w:ascii="Trebuchet MS" w:hAnsi="Trebuchet MS" w:cs="Times"/>
          <w:sz w:val="22"/>
          <w:szCs w:val="22"/>
          <w:lang w:val="en-US"/>
        </w:rPr>
      </w:pPr>
    </w:p>
    <w:p w14:paraId="7145CE10" w14:textId="77777777" w:rsidR="002747F5" w:rsidRPr="00443BEC" w:rsidRDefault="002747F5" w:rsidP="002747F5">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sz w:val="22"/>
          <w:szCs w:val="22"/>
          <w:lang w:val="en-US"/>
        </w:rPr>
        <w:t>If you are also a PAYE employee as well as a professional driver then u</w:t>
      </w:r>
      <w:r w:rsidR="00065082" w:rsidRPr="00443BEC">
        <w:rPr>
          <w:rFonts w:ascii="Trebuchet MS" w:hAnsi="Trebuchet MS" w:cs="Calibri"/>
          <w:sz w:val="22"/>
          <w:szCs w:val="22"/>
          <w:lang w:val="en-US"/>
        </w:rPr>
        <w:t xml:space="preserve">nder the new Coronavirus Job Retention scheme, government grants will cover 80% of the salary of PAYE employees who would otherwise have been laid off during this </w:t>
      </w:r>
      <w:r w:rsidRPr="00443BEC">
        <w:rPr>
          <w:rFonts w:ascii="Trebuchet MS" w:hAnsi="Trebuchet MS" w:cs="Calibri"/>
          <w:sz w:val="22"/>
          <w:szCs w:val="22"/>
          <w:lang w:val="en-US"/>
        </w:rPr>
        <w:t>period</w:t>
      </w:r>
      <w:r w:rsidR="00065082" w:rsidRPr="00443BEC">
        <w:rPr>
          <w:rFonts w:ascii="Trebuchet MS" w:hAnsi="Trebuchet MS" w:cs="Calibri"/>
          <w:sz w:val="22"/>
          <w:szCs w:val="22"/>
          <w:lang w:val="en-US"/>
        </w:rPr>
        <w:t xml:space="preserve">. </w:t>
      </w:r>
    </w:p>
    <w:p w14:paraId="6166B160" w14:textId="77777777" w:rsidR="002747F5" w:rsidRPr="00443BEC" w:rsidRDefault="002747F5" w:rsidP="002747F5">
      <w:pPr>
        <w:pStyle w:val="ListParagraph"/>
        <w:widowControl w:val="0"/>
        <w:autoSpaceDE w:val="0"/>
        <w:autoSpaceDN w:val="0"/>
        <w:adjustRightInd w:val="0"/>
        <w:ind w:left="360"/>
        <w:rPr>
          <w:rFonts w:ascii="Trebuchet MS" w:hAnsi="Trebuchet MS" w:cs="Times"/>
          <w:sz w:val="22"/>
          <w:szCs w:val="22"/>
          <w:lang w:val="en-US"/>
        </w:rPr>
      </w:pPr>
    </w:p>
    <w:p w14:paraId="572063E9" w14:textId="554B1A26" w:rsidR="00135E01" w:rsidRPr="00443BEC" w:rsidRDefault="00065082" w:rsidP="002747F5">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sz w:val="22"/>
          <w:szCs w:val="22"/>
          <w:lang w:val="en-US"/>
        </w:rPr>
        <w:t>The scheme, open to any employer in the country, will cover the cost of wages backdated to 1 March 2020 and will be open before the end of April. It will con</w:t>
      </w:r>
      <w:r w:rsidR="004F166D">
        <w:rPr>
          <w:rFonts w:ascii="Trebuchet MS" w:hAnsi="Trebuchet MS" w:cs="Calibri"/>
          <w:sz w:val="22"/>
          <w:szCs w:val="22"/>
          <w:lang w:val="en-US"/>
        </w:rPr>
        <w:t>tinue for at least three months</w:t>
      </w:r>
      <w:r w:rsidRPr="00443BEC">
        <w:rPr>
          <w:rFonts w:ascii="Trebuchet MS" w:hAnsi="Trebuchet MS" w:cs="Calibri"/>
          <w:sz w:val="22"/>
          <w:szCs w:val="22"/>
          <w:lang w:val="en-US"/>
        </w:rPr>
        <w:t xml:space="preserve"> and can include workers who were in employment on 28 February. </w:t>
      </w:r>
    </w:p>
    <w:p w14:paraId="451E474A" w14:textId="77777777" w:rsidR="00135E01" w:rsidRPr="00443BEC" w:rsidRDefault="00135E01" w:rsidP="00135E01">
      <w:pPr>
        <w:widowControl w:val="0"/>
        <w:autoSpaceDE w:val="0"/>
        <w:autoSpaceDN w:val="0"/>
        <w:adjustRightInd w:val="0"/>
        <w:rPr>
          <w:rFonts w:ascii="Trebuchet MS" w:hAnsi="Trebuchet MS" w:cs="Calibri"/>
          <w:sz w:val="22"/>
          <w:szCs w:val="22"/>
          <w:lang w:val="en-US"/>
        </w:rPr>
      </w:pPr>
    </w:p>
    <w:p w14:paraId="5FA79AE2" w14:textId="03905EE4" w:rsidR="00135E01" w:rsidRPr="00443BEC" w:rsidRDefault="00065082" w:rsidP="00135E01">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sz w:val="22"/>
          <w:szCs w:val="22"/>
          <w:lang w:val="en-US"/>
        </w:rPr>
        <w:t xml:space="preserve">To claim under the scheme </w:t>
      </w:r>
      <w:r w:rsidR="002747F5" w:rsidRPr="00443BEC">
        <w:rPr>
          <w:rFonts w:ascii="Trebuchet MS" w:hAnsi="Trebuchet MS" w:cs="Calibri"/>
          <w:sz w:val="22"/>
          <w:szCs w:val="22"/>
          <w:lang w:val="en-US"/>
        </w:rPr>
        <w:t xml:space="preserve">your </w:t>
      </w:r>
      <w:r w:rsidR="004F166D">
        <w:rPr>
          <w:rFonts w:ascii="Trebuchet MS" w:hAnsi="Trebuchet MS" w:cs="Calibri"/>
          <w:sz w:val="22"/>
          <w:szCs w:val="22"/>
          <w:lang w:val="en-US"/>
        </w:rPr>
        <w:t>employer</w:t>
      </w:r>
      <w:r w:rsidRPr="00443BEC">
        <w:rPr>
          <w:rFonts w:ascii="Trebuchet MS" w:hAnsi="Trebuchet MS" w:cs="Calibri"/>
          <w:sz w:val="22"/>
          <w:szCs w:val="22"/>
          <w:lang w:val="en-US"/>
        </w:rPr>
        <w:t xml:space="preserve"> will need to: </w:t>
      </w:r>
    </w:p>
    <w:p w14:paraId="29FEB8CF" w14:textId="77777777" w:rsidR="00135E01" w:rsidRPr="00443BEC" w:rsidRDefault="00135E01" w:rsidP="00135E01">
      <w:pPr>
        <w:widowControl w:val="0"/>
        <w:autoSpaceDE w:val="0"/>
        <w:autoSpaceDN w:val="0"/>
        <w:adjustRightInd w:val="0"/>
        <w:rPr>
          <w:rFonts w:ascii="Trebuchet MS" w:hAnsi="Trebuchet MS" w:cs="Calibri"/>
          <w:sz w:val="22"/>
          <w:szCs w:val="22"/>
          <w:lang w:val="en-US"/>
        </w:rPr>
      </w:pPr>
    </w:p>
    <w:p w14:paraId="19EC21C0" w14:textId="16A75F35" w:rsidR="002747F5" w:rsidRPr="00443BEC" w:rsidRDefault="00BE1698" w:rsidP="002747F5">
      <w:pPr>
        <w:pStyle w:val="ListParagraph"/>
        <w:widowControl w:val="0"/>
        <w:numPr>
          <w:ilvl w:val="0"/>
          <w:numId w:val="5"/>
        </w:numPr>
        <w:autoSpaceDE w:val="0"/>
        <w:autoSpaceDN w:val="0"/>
        <w:adjustRightInd w:val="0"/>
        <w:rPr>
          <w:rFonts w:ascii="Trebuchet MS" w:hAnsi="Trebuchet MS" w:cs="Calibri"/>
          <w:sz w:val="22"/>
          <w:szCs w:val="22"/>
          <w:lang w:val="en-US"/>
        </w:rPr>
      </w:pPr>
      <w:r w:rsidRPr="00443BEC">
        <w:rPr>
          <w:rFonts w:ascii="Trebuchet MS" w:hAnsi="Trebuchet MS" w:cs="Calibri"/>
          <w:sz w:val="22"/>
          <w:szCs w:val="22"/>
          <w:lang w:val="en-US"/>
        </w:rPr>
        <w:t>Designate</w:t>
      </w:r>
      <w:r w:rsidR="00065082" w:rsidRPr="00443BEC">
        <w:rPr>
          <w:rFonts w:ascii="Trebuchet MS" w:hAnsi="Trebuchet MS" w:cs="Calibri"/>
          <w:sz w:val="22"/>
          <w:szCs w:val="22"/>
          <w:lang w:val="en-US"/>
        </w:rPr>
        <w:t xml:space="preserve"> </w:t>
      </w:r>
      <w:r w:rsidR="002747F5" w:rsidRPr="00443BEC">
        <w:rPr>
          <w:rFonts w:ascii="Trebuchet MS" w:hAnsi="Trebuchet MS" w:cs="Calibri"/>
          <w:sz w:val="22"/>
          <w:szCs w:val="22"/>
          <w:lang w:val="en-US"/>
        </w:rPr>
        <w:t xml:space="preserve">you and </w:t>
      </w:r>
      <w:r w:rsidRPr="00443BEC">
        <w:rPr>
          <w:rFonts w:ascii="Trebuchet MS" w:hAnsi="Trebuchet MS" w:cs="Calibri"/>
          <w:sz w:val="22"/>
          <w:szCs w:val="22"/>
          <w:lang w:val="en-US"/>
        </w:rPr>
        <w:t>other employees</w:t>
      </w:r>
      <w:r w:rsidR="00065082" w:rsidRPr="00443BEC">
        <w:rPr>
          <w:rFonts w:ascii="Trebuchet MS" w:hAnsi="Trebuchet MS" w:cs="Calibri"/>
          <w:sz w:val="22"/>
          <w:szCs w:val="22"/>
          <w:lang w:val="en-US"/>
        </w:rPr>
        <w:t xml:space="preserve"> as ‘furloughed workers’, and notify </w:t>
      </w:r>
      <w:r w:rsidR="002747F5" w:rsidRPr="00443BEC">
        <w:rPr>
          <w:rFonts w:ascii="Trebuchet MS" w:hAnsi="Trebuchet MS" w:cs="Calibri"/>
          <w:sz w:val="22"/>
          <w:szCs w:val="22"/>
          <w:lang w:val="en-US"/>
        </w:rPr>
        <w:t xml:space="preserve">you </w:t>
      </w:r>
      <w:r w:rsidR="00065082" w:rsidRPr="00443BEC">
        <w:rPr>
          <w:rFonts w:ascii="Trebuchet MS" w:hAnsi="Trebuchet MS" w:cs="Calibri"/>
          <w:sz w:val="22"/>
          <w:szCs w:val="22"/>
          <w:lang w:val="en-US"/>
        </w:rPr>
        <w:t>of this change. Changing the status of employees remains subject to existing employment law and, depending on the employment contract, may be subject to negotiation; and</w:t>
      </w:r>
    </w:p>
    <w:p w14:paraId="49F40552" w14:textId="1D21A41E" w:rsidR="002747F5" w:rsidRPr="00443BEC" w:rsidRDefault="00BE1698" w:rsidP="002747F5">
      <w:pPr>
        <w:pStyle w:val="ListParagraph"/>
        <w:widowControl w:val="0"/>
        <w:numPr>
          <w:ilvl w:val="0"/>
          <w:numId w:val="5"/>
        </w:numPr>
        <w:autoSpaceDE w:val="0"/>
        <w:autoSpaceDN w:val="0"/>
        <w:adjustRightInd w:val="0"/>
        <w:rPr>
          <w:rFonts w:ascii="Trebuchet MS" w:hAnsi="Trebuchet MS" w:cs="Calibri"/>
          <w:b/>
          <w:bCs/>
          <w:sz w:val="22"/>
          <w:szCs w:val="22"/>
          <w:lang w:val="en-US"/>
        </w:rPr>
      </w:pPr>
      <w:r w:rsidRPr="00443BEC">
        <w:rPr>
          <w:rFonts w:ascii="Trebuchet MS" w:hAnsi="Trebuchet MS" w:cs="Calibri"/>
          <w:sz w:val="22"/>
          <w:szCs w:val="22"/>
          <w:lang w:val="en-US"/>
        </w:rPr>
        <w:t>Submit</w:t>
      </w:r>
      <w:r w:rsidR="00065082" w:rsidRPr="00443BEC">
        <w:rPr>
          <w:rFonts w:ascii="Trebuchet MS" w:hAnsi="Trebuchet MS" w:cs="Calibri"/>
          <w:sz w:val="22"/>
          <w:szCs w:val="22"/>
          <w:lang w:val="en-US"/>
        </w:rPr>
        <w:t xml:space="preserve"> information to HMRC about the empl</w:t>
      </w:r>
      <w:r w:rsidR="002747F5" w:rsidRPr="00443BEC">
        <w:rPr>
          <w:rFonts w:ascii="Trebuchet MS" w:hAnsi="Trebuchet MS" w:cs="Calibri"/>
          <w:sz w:val="22"/>
          <w:szCs w:val="22"/>
          <w:lang w:val="en-US"/>
        </w:rPr>
        <w:t>oyees that have been furloughed, including you, and the</w:t>
      </w:r>
      <w:r w:rsidR="00065082" w:rsidRPr="00443BEC">
        <w:rPr>
          <w:rFonts w:ascii="Trebuchet MS" w:hAnsi="Trebuchet MS" w:cs="Calibri"/>
          <w:sz w:val="22"/>
          <w:szCs w:val="22"/>
          <w:lang w:val="en-US"/>
        </w:rPr>
        <w:t xml:space="preserve"> earnings through a new online portal. HMRC will set out further details on the information required. </w:t>
      </w:r>
      <w:r w:rsidR="00065082" w:rsidRPr="00443BEC">
        <w:rPr>
          <w:rFonts w:ascii="Trebuchet MS" w:hAnsi="Trebuchet MS" w:cs="Times"/>
          <w:sz w:val="22"/>
          <w:szCs w:val="22"/>
          <w:lang w:val="en-US"/>
        </w:rPr>
        <w:t> </w:t>
      </w:r>
      <w:r w:rsidR="00065082" w:rsidRPr="00443BEC">
        <w:rPr>
          <w:rFonts w:ascii="Trebuchet MS" w:hAnsi="Trebuchet MS" w:cs="Calibri"/>
          <w:sz w:val="22"/>
          <w:szCs w:val="22"/>
          <w:lang w:val="en-US"/>
        </w:rPr>
        <w:t xml:space="preserve">HMRC will reimburse 80% of furloughed workers wage costs, up to a cap of £2,500 per month. </w:t>
      </w:r>
      <w:r w:rsidR="00065082" w:rsidRPr="00443BEC">
        <w:rPr>
          <w:rFonts w:ascii="Trebuchet MS" w:hAnsi="Trebuchet MS" w:cs="Times"/>
          <w:sz w:val="22"/>
          <w:szCs w:val="22"/>
          <w:lang w:val="en-US"/>
        </w:rPr>
        <w:t> </w:t>
      </w:r>
    </w:p>
    <w:p w14:paraId="3C60D903" w14:textId="317CF035" w:rsidR="00135E01" w:rsidRPr="00443BEC" w:rsidRDefault="002747F5" w:rsidP="002747F5">
      <w:pPr>
        <w:pStyle w:val="ListParagraph"/>
        <w:widowControl w:val="0"/>
        <w:autoSpaceDE w:val="0"/>
        <w:autoSpaceDN w:val="0"/>
        <w:adjustRightInd w:val="0"/>
        <w:ind w:left="1080"/>
        <w:rPr>
          <w:rFonts w:ascii="Trebuchet MS" w:hAnsi="Trebuchet MS" w:cs="Calibri"/>
          <w:b/>
          <w:bCs/>
          <w:sz w:val="22"/>
          <w:szCs w:val="22"/>
          <w:lang w:val="en-US"/>
        </w:rPr>
      </w:pPr>
      <w:r w:rsidRPr="00443BEC">
        <w:rPr>
          <w:rFonts w:ascii="Trebuchet MS" w:hAnsi="Trebuchet MS" w:cs="Calibri"/>
          <w:b/>
          <w:bCs/>
          <w:sz w:val="22"/>
          <w:szCs w:val="22"/>
          <w:lang w:val="en-US"/>
        </w:rPr>
        <w:t xml:space="preserve"> </w:t>
      </w:r>
    </w:p>
    <w:p w14:paraId="6720F9C0" w14:textId="77777777" w:rsidR="00135E01" w:rsidRPr="00443BEC" w:rsidRDefault="00065082" w:rsidP="002747F5">
      <w:pPr>
        <w:widowControl w:val="0"/>
        <w:autoSpaceDE w:val="0"/>
        <w:autoSpaceDN w:val="0"/>
        <w:adjustRightInd w:val="0"/>
        <w:rPr>
          <w:rFonts w:ascii="Trebuchet MS" w:hAnsi="Trebuchet MS" w:cs="Times"/>
          <w:sz w:val="22"/>
          <w:szCs w:val="22"/>
          <w:lang w:val="en-US"/>
        </w:rPr>
      </w:pPr>
      <w:r w:rsidRPr="00443BEC">
        <w:rPr>
          <w:rFonts w:ascii="Trebuchet MS" w:hAnsi="Trebuchet MS" w:cs="Calibri"/>
          <w:b/>
          <w:bCs/>
          <w:sz w:val="22"/>
          <w:szCs w:val="22"/>
          <w:lang w:val="en-US"/>
        </w:rPr>
        <w:lastRenderedPageBreak/>
        <w:t xml:space="preserve">VAT payments </w:t>
      </w:r>
    </w:p>
    <w:p w14:paraId="3F1BD073" w14:textId="77777777" w:rsidR="00135E01" w:rsidRPr="00443BEC" w:rsidRDefault="00135E01" w:rsidP="00135E01">
      <w:pPr>
        <w:widowControl w:val="0"/>
        <w:autoSpaceDE w:val="0"/>
        <w:autoSpaceDN w:val="0"/>
        <w:adjustRightInd w:val="0"/>
        <w:rPr>
          <w:rFonts w:ascii="Trebuchet MS" w:hAnsi="Trebuchet MS" w:cs="Calibri"/>
          <w:sz w:val="22"/>
          <w:szCs w:val="22"/>
          <w:lang w:val="en-US"/>
        </w:rPr>
      </w:pPr>
    </w:p>
    <w:p w14:paraId="67EE5EE6" w14:textId="737CB9E2" w:rsidR="00135E01" w:rsidRPr="00443BEC" w:rsidRDefault="002747F5" w:rsidP="00135E01">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sz w:val="22"/>
          <w:szCs w:val="22"/>
          <w:lang w:val="en-US"/>
        </w:rPr>
        <w:t xml:space="preserve">If you earn sufficient that you pay VAT then </w:t>
      </w:r>
      <w:r w:rsidR="00BE1698" w:rsidRPr="00443BEC">
        <w:rPr>
          <w:rFonts w:ascii="Trebuchet MS" w:hAnsi="Trebuchet MS" w:cs="Calibri"/>
          <w:sz w:val="22"/>
          <w:szCs w:val="22"/>
          <w:lang w:val="en-US"/>
        </w:rPr>
        <w:t>the</w:t>
      </w:r>
      <w:r w:rsidR="00065082" w:rsidRPr="00443BEC">
        <w:rPr>
          <w:rFonts w:ascii="Trebuchet MS" w:hAnsi="Trebuchet MS" w:cs="Calibri"/>
          <w:sz w:val="22"/>
          <w:szCs w:val="22"/>
          <w:lang w:val="en-US"/>
        </w:rPr>
        <w:t xml:space="preserve"> next quarter of VAT payments will be deferred, meaning </w:t>
      </w:r>
      <w:r w:rsidR="004F166D">
        <w:rPr>
          <w:rFonts w:ascii="Trebuchet MS" w:hAnsi="Trebuchet MS" w:cs="Calibri"/>
          <w:sz w:val="22"/>
          <w:szCs w:val="22"/>
          <w:lang w:val="en-US"/>
        </w:rPr>
        <w:t>you</w:t>
      </w:r>
      <w:r w:rsidR="00065082" w:rsidRPr="00443BEC">
        <w:rPr>
          <w:rFonts w:ascii="Trebuchet MS" w:hAnsi="Trebuchet MS" w:cs="Calibri"/>
          <w:sz w:val="22"/>
          <w:szCs w:val="22"/>
          <w:lang w:val="en-US"/>
        </w:rPr>
        <w:t xml:space="preserve"> will not need to make VAT payments until the end of June 2020. </w:t>
      </w:r>
      <w:r w:rsidRPr="00443BEC">
        <w:rPr>
          <w:rFonts w:ascii="Trebuchet MS" w:hAnsi="Trebuchet MS" w:cs="Calibri"/>
          <w:sz w:val="22"/>
          <w:szCs w:val="22"/>
          <w:lang w:val="en-US"/>
        </w:rPr>
        <w:t xml:space="preserve">You </w:t>
      </w:r>
      <w:r w:rsidR="00065082" w:rsidRPr="00443BEC">
        <w:rPr>
          <w:rFonts w:ascii="Trebuchet MS" w:hAnsi="Trebuchet MS" w:cs="Calibri"/>
          <w:sz w:val="22"/>
          <w:szCs w:val="22"/>
          <w:lang w:val="en-US"/>
        </w:rPr>
        <w:t xml:space="preserve">will then have until the end of the </w:t>
      </w:r>
      <w:r w:rsidR="0002575B">
        <w:rPr>
          <w:rFonts w:ascii="Trebuchet MS" w:hAnsi="Trebuchet MS" w:cs="Calibri"/>
          <w:sz w:val="22"/>
          <w:szCs w:val="22"/>
          <w:lang w:val="en-US"/>
        </w:rPr>
        <w:t xml:space="preserve">2020 to 2021 </w:t>
      </w:r>
      <w:r w:rsidR="00BE1698" w:rsidRPr="00443BEC">
        <w:rPr>
          <w:rFonts w:ascii="Trebuchet MS" w:hAnsi="Trebuchet MS" w:cs="Calibri"/>
          <w:sz w:val="22"/>
          <w:szCs w:val="22"/>
          <w:lang w:val="en-US"/>
        </w:rPr>
        <w:t>tax</w:t>
      </w:r>
      <w:r w:rsidR="00065082" w:rsidRPr="00443BEC">
        <w:rPr>
          <w:rFonts w:ascii="Trebuchet MS" w:hAnsi="Trebuchet MS" w:cs="Calibri"/>
          <w:sz w:val="22"/>
          <w:szCs w:val="22"/>
          <w:lang w:val="en-US"/>
        </w:rPr>
        <w:t xml:space="preserve"> year to settle any liabilities that have accumulated during the deferral period. </w:t>
      </w:r>
    </w:p>
    <w:p w14:paraId="3E804E92" w14:textId="77777777" w:rsidR="00135E01" w:rsidRPr="00443BEC" w:rsidRDefault="00135E01" w:rsidP="00135E01">
      <w:pPr>
        <w:widowControl w:val="0"/>
        <w:autoSpaceDE w:val="0"/>
        <w:autoSpaceDN w:val="0"/>
        <w:adjustRightInd w:val="0"/>
        <w:rPr>
          <w:rFonts w:ascii="Trebuchet MS" w:hAnsi="Trebuchet MS" w:cs="Calibri"/>
          <w:b/>
          <w:bCs/>
          <w:sz w:val="22"/>
          <w:szCs w:val="22"/>
          <w:lang w:val="en-US"/>
        </w:rPr>
      </w:pPr>
    </w:p>
    <w:p w14:paraId="07A18A91" w14:textId="77777777" w:rsidR="00135E01" w:rsidRPr="0002575B" w:rsidRDefault="00065082" w:rsidP="00135E01">
      <w:pPr>
        <w:pStyle w:val="ListParagraph"/>
        <w:widowControl w:val="0"/>
        <w:numPr>
          <w:ilvl w:val="0"/>
          <w:numId w:val="2"/>
        </w:numPr>
        <w:autoSpaceDE w:val="0"/>
        <w:autoSpaceDN w:val="0"/>
        <w:adjustRightInd w:val="0"/>
        <w:rPr>
          <w:rFonts w:ascii="Trebuchet MS" w:hAnsi="Trebuchet MS" w:cs="Times"/>
          <w:sz w:val="22"/>
          <w:szCs w:val="22"/>
          <w:lang w:val="en-US"/>
        </w:rPr>
      </w:pPr>
      <w:r w:rsidRPr="0002575B">
        <w:rPr>
          <w:rFonts w:ascii="Trebuchet MS" w:hAnsi="Trebuchet MS" w:cs="Calibri"/>
          <w:bCs/>
          <w:sz w:val="22"/>
          <w:szCs w:val="22"/>
          <w:lang w:val="en-US"/>
        </w:rPr>
        <w:t xml:space="preserve">The deferral applies automatically and businesses do not need to apply for it. </w:t>
      </w:r>
      <w:r w:rsidRPr="0002575B">
        <w:rPr>
          <w:rFonts w:ascii="Trebuchet MS" w:hAnsi="Trebuchet MS" w:cs="Calibri"/>
          <w:sz w:val="22"/>
          <w:szCs w:val="22"/>
          <w:lang w:val="en-US"/>
        </w:rPr>
        <w:t xml:space="preserve">VAT refunds and reclaims will be paid by the government as normal. </w:t>
      </w:r>
    </w:p>
    <w:p w14:paraId="4A60912D" w14:textId="77777777" w:rsidR="00135E01" w:rsidRPr="00443BEC" w:rsidRDefault="00135E01" w:rsidP="00135E01">
      <w:pPr>
        <w:widowControl w:val="0"/>
        <w:autoSpaceDE w:val="0"/>
        <w:autoSpaceDN w:val="0"/>
        <w:adjustRightInd w:val="0"/>
        <w:rPr>
          <w:rFonts w:ascii="Trebuchet MS" w:hAnsi="Trebuchet MS" w:cs="Calibri"/>
          <w:b/>
          <w:bCs/>
          <w:sz w:val="22"/>
          <w:szCs w:val="22"/>
          <w:lang w:val="en-US"/>
        </w:rPr>
      </w:pPr>
    </w:p>
    <w:p w14:paraId="0960DCB6" w14:textId="4547635E" w:rsidR="00135E01" w:rsidRPr="00443BEC" w:rsidRDefault="00065082" w:rsidP="002747F5">
      <w:pPr>
        <w:widowControl w:val="0"/>
        <w:autoSpaceDE w:val="0"/>
        <w:autoSpaceDN w:val="0"/>
        <w:adjustRightInd w:val="0"/>
        <w:rPr>
          <w:rFonts w:ascii="Trebuchet MS" w:hAnsi="Trebuchet MS" w:cs="Times"/>
          <w:sz w:val="22"/>
          <w:szCs w:val="22"/>
          <w:lang w:val="en-US"/>
        </w:rPr>
      </w:pPr>
      <w:r w:rsidRPr="00443BEC">
        <w:rPr>
          <w:rFonts w:ascii="Trebuchet MS" w:hAnsi="Trebuchet MS" w:cs="Calibri"/>
          <w:b/>
          <w:bCs/>
          <w:sz w:val="22"/>
          <w:szCs w:val="22"/>
          <w:lang w:val="en-US"/>
        </w:rPr>
        <w:t xml:space="preserve">SOLE TRADERS AND </w:t>
      </w:r>
      <w:r w:rsidR="00BE1698" w:rsidRPr="00443BEC">
        <w:rPr>
          <w:rFonts w:ascii="Trebuchet MS" w:hAnsi="Trebuchet MS" w:cs="Calibri"/>
          <w:b/>
          <w:bCs/>
          <w:sz w:val="22"/>
          <w:szCs w:val="22"/>
          <w:lang w:val="en-US"/>
        </w:rPr>
        <w:t>SELF-EMPLOYED</w:t>
      </w:r>
      <w:r w:rsidRPr="00443BEC">
        <w:rPr>
          <w:rFonts w:ascii="Trebuchet MS" w:hAnsi="Trebuchet MS" w:cs="Calibri"/>
          <w:b/>
          <w:bCs/>
          <w:sz w:val="22"/>
          <w:szCs w:val="22"/>
          <w:lang w:val="en-US"/>
        </w:rPr>
        <w:t xml:space="preserve"> </w:t>
      </w:r>
    </w:p>
    <w:p w14:paraId="0EA0D3F2" w14:textId="77777777" w:rsidR="00135E01" w:rsidRPr="00443BEC" w:rsidRDefault="00135E01" w:rsidP="00135E01">
      <w:pPr>
        <w:widowControl w:val="0"/>
        <w:autoSpaceDE w:val="0"/>
        <w:autoSpaceDN w:val="0"/>
        <w:adjustRightInd w:val="0"/>
        <w:rPr>
          <w:rFonts w:ascii="Trebuchet MS" w:hAnsi="Trebuchet MS" w:cs="Calibri"/>
          <w:sz w:val="22"/>
          <w:szCs w:val="22"/>
          <w:lang w:val="en-US"/>
        </w:rPr>
      </w:pPr>
    </w:p>
    <w:p w14:paraId="77BA66C4" w14:textId="77777777" w:rsidR="00135E01" w:rsidRPr="00443BEC" w:rsidRDefault="00065082" w:rsidP="00135E01">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sz w:val="22"/>
          <w:szCs w:val="22"/>
          <w:lang w:val="en-US"/>
        </w:rPr>
        <w:t xml:space="preserve">Income Tax Self-Assessment payments due on the 31 July 2020 will be deferred until the 31 January 2021. This is an automatic offer with no applications required. No penalties or interest for late payment will be charged in the deferral period. </w:t>
      </w:r>
    </w:p>
    <w:p w14:paraId="7D0F176B" w14:textId="77777777" w:rsidR="00135E01" w:rsidRPr="00443BEC" w:rsidRDefault="00135E01" w:rsidP="00135E01">
      <w:pPr>
        <w:widowControl w:val="0"/>
        <w:autoSpaceDE w:val="0"/>
        <w:autoSpaceDN w:val="0"/>
        <w:adjustRightInd w:val="0"/>
        <w:rPr>
          <w:rFonts w:ascii="Trebuchet MS" w:hAnsi="Trebuchet MS" w:cs="Calibri"/>
          <w:b/>
          <w:bCs/>
          <w:sz w:val="22"/>
          <w:szCs w:val="22"/>
          <w:lang w:val="en-US"/>
        </w:rPr>
      </w:pPr>
    </w:p>
    <w:p w14:paraId="6C3567A6" w14:textId="77777777" w:rsidR="00135E01" w:rsidRPr="00443BEC" w:rsidRDefault="00065082" w:rsidP="002747F5">
      <w:pPr>
        <w:pStyle w:val="ListParagraph"/>
        <w:widowControl w:val="0"/>
        <w:autoSpaceDE w:val="0"/>
        <w:autoSpaceDN w:val="0"/>
        <w:adjustRightInd w:val="0"/>
        <w:ind w:left="360"/>
        <w:rPr>
          <w:rFonts w:ascii="Trebuchet MS" w:hAnsi="Trebuchet MS" w:cs="Times"/>
          <w:sz w:val="22"/>
          <w:szCs w:val="22"/>
          <w:lang w:val="en-US"/>
        </w:rPr>
      </w:pPr>
      <w:r w:rsidRPr="00443BEC">
        <w:rPr>
          <w:rFonts w:ascii="Trebuchet MS" w:hAnsi="Trebuchet MS" w:cs="Calibri"/>
          <w:b/>
          <w:bCs/>
          <w:sz w:val="22"/>
          <w:szCs w:val="22"/>
          <w:lang w:val="en-US"/>
        </w:rPr>
        <w:t xml:space="preserve">Universal credit </w:t>
      </w:r>
    </w:p>
    <w:p w14:paraId="51E519F1" w14:textId="77777777" w:rsidR="00135E01" w:rsidRPr="00443BEC" w:rsidRDefault="00135E01" w:rsidP="00135E01">
      <w:pPr>
        <w:widowControl w:val="0"/>
        <w:autoSpaceDE w:val="0"/>
        <w:autoSpaceDN w:val="0"/>
        <w:adjustRightInd w:val="0"/>
        <w:rPr>
          <w:rFonts w:ascii="Trebuchet MS" w:hAnsi="Trebuchet MS" w:cs="Calibri"/>
          <w:bCs/>
          <w:sz w:val="22"/>
          <w:szCs w:val="22"/>
          <w:lang w:val="en-US"/>
        </w:rPr>
      </w:pPr>
    </w:p>
    <w:p w14:paraId="5FF7AFF6" w14:textId="63A81593" w:rsidR="00135E01" w:rsidRPr="00443BEC" w:rsidRDefault="00065082" w:rsidP="00135E01">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bCs/>
          <w:sz w:val="22"/>
          <w:szCs w:val="22"/>
          <w:lang w:val="en-US"/>
        </w:rPr>
        <w:t xml:space="preserve">Self-employed people can now access full </w:t>
      </w:r>
      <w:r w:rsidR="002747F5" w:rsidRPr="00443BEC">
        <w:rPr>
          <w:rFonts w:ascii="Trebuchet MS" w:hAnsi="Trebuchet MS" w:cs="Calibri"/>
          <w:bCs/>
          <w:sz w:val="22"/>
          <w:szCs w:val="22"/>
          <w:lang w:val="en-US"/>
        </w:rPr>
        <w:t xml:space="preserve">Universal Credit </w:t>
      </w:r>
      <w:r w:rsidRPr="00443BEC">
        <w:rPr>
          <w:rFonts w:ascii="Trebuchet MS" w:hAnsi="Trebuchet MS" w:cs="Calibri"/>
          <w:bCs/>
          <w:sz w:val="22"/>
          <w:szCs w:val="22"/>
          <w:lang w:val="en-US"/>
        </w:rPr>
        <w:t xml:space="preserve">at a rate equivalent to statutory sick pay. </w:t>
      </w:r>
    </w:p>
    <w:p w14:paraId="24360236" w14:textId="77777777" w:rsidR="00135E01" w:rsidRPr="00443BEC" w:rsidRDefault="00135E01" w:rsidP="00135E01">
      <w:pPr>
        <w:widowControl w:val="0"/>
        <w:autoSpaceDE w:val="0"/>
        <w:autoSpaceDN w:val="0"/>
        <w:adjustRightInd w:val="0"/>
        <w:rPr>
          <w:rFonts w:ascii="Trebuchet MS" w:hAnsi="Trebuchet MS" w:cs="Calibri"/>
          <w:b/>
          <w:bCs/>
          <w:sz w:val="22"/>
          <w:szCs w:val="22"/>
          <w:lang w:val="en-US"/>
        </w:rPr>
      </w:pPr>
    </w:p>
    <w:p w14:paraId="4A38E853" w14:textId="77777777" w:rsidR="00135E01" w:rsidRPr="00443BEC" w:rsidRDefault="00065082" w:rsidP="002747F5">
      <w:pPr>
        <w:pStyle w:val="ListParagraph"/>
        <w:widowControl w:val="0"/>
        <w:autoSpaceDE w:val="0"/>
        <w:autoSpaceDN w:val="0"/>
        <w:adjustRightInd w:val="0"/>
        <w:ind w:left="360"/>
        <w:rPr>
          <w:rFonts w:ascii="Trebuchet MS" w:hAnsi="Trebuchet MS" w:cs="Times"/>
          <w:sz w:val="22"/>
          <w:szCs w:val="22"/>
          <w:lang w:val="en-US"/>
        </w:rPr>
      </w:pPr>
      <w:r w:rsidRPr="00443BEC">
        <w:rPr>
          <w:rFonts w:ascii="Trebuchet MS" w:hAnsi="Trebuchet MS" w:cs="Calibri"/>
          <w:b/>
          <w:bCs/>
          <w:sz w:val="22"/>
          <w:szCs w:val="22"/>
          <w:lang w:val="en-US"/>
        </w:rPr>
        <w:t xml:space="preserve">HMRC Time to Pay </w:t>
      </w:r>
    </w:p>
    <w:p w14:paraId="1614B01D" w14:textId="77777777" w:rsidR="00135E01" w:rsidRPr="00443BEC" w:rsidRDefault="00135E01" w:rsidP="00135E01">
      <w:pPr>
        <w:widowControl w:val="0"/>
        <w:autoSpaceDE w:val="0"/>
        <w:autoSpaceDN w:val="0"/>
        <w:adjustRightInd w:val="0"/>
        <w:rPr>
          <w:rFonts w:ascii="Trebuchet MS" w:hAnsi="Trebuchet MS" w:cs="Calibri"/>
          <w:sz w:val="22"/>
          <w:szCs w:val="22"/>
          <w:lang w:val="en-US"/>
        </w:rPr>
      </w:pPr>
    </w:p>
    <w:p w14:paraId="6C86AD0A" w14:textId="77777777" w:rsidR="00443BEC" w:rsidRPr="00443BEC" w:rsidRDefault="00065082" w:rsidP="00443BEC">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sz w:val="22"/>
          <w:szCs w:val="22"/>
          <w:lang w:val="en-US"/>
        </w:rPr>
        <w:t>HMRC’s Time to Pay scheme can enable individuals in temporary financial distress as a result of Covid-19 to delay payment of outstanding tax liabilities. HMRC’s dedicated Covid-19 helpline provides practical he</w:t>
      </w:r>
      <w:r w:rsidR="00443BEC" w:rsidRPr="00443BEC">
        <w:rPr>
          <w:rFonts w:ascii="Trebuchet MS" w:hAnsi="Trebuchet MS" w:cs="Calibri"/>
          <w:sz w:val="22"/>
          <w:szCs w:val="22"/>
          <w:lang w:val="en-US"/>
        </w:rPr>
        <w:t>lp and advice on 0800 0159 559.</w:t>
      </w:r>
    </w:p>
    <w:p w14:paraId="47BA156D" w14:textId="77777777" w:rsidR="00443BEC" w:rsidRPr="00443BEC" w:rsidRDefault="00443BEC" w:rsidP="00443BEC">
      <w:pPr>
        <w:pStyle w:val="ListParagraph"/>
        <w:widowControl w:val="0"/>
        <w:autoSpaceDE w:val="0"/>
        <w:autoSpaceDN w:val="0"/>
        <w:adjustRightInd w:val="0"/>
        <w:ind w:left="360"/>
        <w:rPr>
          <w:rFonts w:ascii="Trebuchet MS" w:hAnsi="Trebuchet MS" w:cs="Times"/>
          <w:sz w:val="22"/>
          <w:szCs w:val="22"/>
          <w:lang w:val="en-US"/>
        </w:rPr>
      </w:pPr>
    </w:p>
    <w:p w14:paraId="0B6D9219" w14:textId="05A93745" w:rsidR="00135E01" w:rsidRPr="00443BEC" w:rsidRDefault="00065082" w:rsidP="00443BEC">
      <w:pPr>
        <w:pStyle w:val="ListParagraph"/>
        <w:widowControl w:val="0"/>
        <w:autoSpaceDE w:val="0"/>
        <w:autoSpaceDN w:val="0"/>
        <w:adjustRightInd w:val="0"/>
        <w:ind w:left="360"/>
        <w:rPr>
          <w:rFonts w:ascii="Trebuchet MS" w:hAnsi="Trebuchet MS" w:cs="Times"/>
          <w:sz w:val="22"/>
          <w:szCs w:val="22"/>
          <w:lang w:val="en-US"/>
        </w:rPr>
      </w:pPr>
      <w:r w:rsidRPr="00443BEC">
        <w:rPr>
          <w:rFonts w:ascii="Trebuchet MS" w:hAnsi="Trebuchet MS" w:cs="Calibri"/>
          <w:b/>
          <w:bCs/>
          <w:sz w:val="22"/>
          <w:szCs w:val="22"/>
          <w:lang w:val="en-US"/>
        </w:rPr>
        <w:t xml:space="preserve">Business Rates holidays and cash grants </w:t>
      </w:r>
    </w:p>
    <w:p w14:paraId="2B74EA09" w14:textId="77777777" w:rsidR="00135E01" w:rsidRPr="00443BEC" w:rsidRDefault="00135E01" w:rsidP="00135E01">
      <w:pPr>
        <w:widowControl w:val="0"/>
        <w:autoSpaceDE w:val="0"/>
        <w:autoSpaceDN w:val="0"/>
        <w:adjustRightInd w:val="0"/>
        <w:rPr>
          <w:rFonts w:ascii="Trebuchet MS" w:hAnsi="Trebuchet MS" w:cs="Calibri"/>
          <w:sz w:val="22"/>
          <w:szCs w:val="22"/>
          <w:lang w:val="en-US"/>
        </w:rPr>
      </w:pPr>
    </w:p>
    <w:p w14:paraId="13CDE51F" w14:textId="7D439F6E" w:rsidR="00135E01" w:rsidRPr="00BA34B5" w:rsidRDefault="00065082" w:rsidP="00BA34B5">
      <w:pPr>
        <w:pStyle w:val="ListParagraph"/>
        <w:widowControl w:val="0"/>
        <w:autoSpaceDE w:val="0"/>
        <w:autoSpaceDN w:val="0"/>
        <w:adjustRightInd w:val="0"/>
        <w:ind w:left="360"/>
        <w:rPr>
          <w:rFonts w:ascii="Trebuchet MS" w:hAnsi="Trebuchet MS" w:cs="Times"/>
          <w:sz w:val="22"/>
          <w:szCs w:val="22"/>
          <w:lang w:val="en-US"/>
        </w:rPr>
      </w:pPr>
      <w:r w:rsidRPr="00443BEC">
        <w:rPr>
          <w:rFonts w:ascii="Trebuchet MS" w:hAnsi="Trebuchet MS" w:cs="Calibri"/>
          <w:sz w:val="22"/>
          <w:szCs w:val="22"/>
          <w:lang w:val="en-US"/>
        </w:rPr>
        <w:t xml:space="preserve">No rates payable for the </w:t>
      </w:r>
      <w:r w:rsidR="0002575B">
        <w:rPr>
          <w:rFonts w:ascii="Trebuchet MS" w:hAnsi="Trebuchet MS" w:cs="Calibri"/>
          <w:sz w:val="22"/>
          <w:szCs w:val="22"/>
          <w:lang w:val="en-US"/>
        </w:rPr>
        <w:t xml:space="preserve">2020 to 2021 </w:t>
      </w:r>
      <w:r w:rsidR="00BE1698" w:rsidRPr="00443BEC">
        <w:rPr>
          <w:rFonts w:ascii="Trebuchet MS" w:hAnsi="Trebuchet MS" w:cs="Calibri"/>
          <w:sz w:val="22"/>
          <w:szCs w:val="22"/>
          <w:lang w:val="en-US"/>
        </w:rPr>
        <w:t>tax</w:t>
      </w:r>
      <w:r w:rsidRPr="00443BEC">
        <w:rPr>
          <w:rFonts w:ascii="Trebuchet MS" w:hAnsi="Trebuchet MS" w:cs="Calibri"/>
          <w:sz w:val="22"/>
          <w:szCs w:val="22"/>
          <w:lang w:val="en-US"/>
        </w:rPr>
        <w:t xml:space="preserve"> year for any business in the retail, hospitality or leisure sectors. </w:t>
      </w:r>
      <w:r w:rsidR="008152E8" w:rsidRPr="00443BEC">
        <w:rPr>
          <w:rFonts w:ascii="Trebuchet MS" w:hAnsi="Trebuchet MS" w:cs="Calibri"/>
          <w:sz w:val="22"/>
          <w:szCs w:val="22"/>
          <w:lang w:val="en-US"/>
        </w:rPr>
        <w:t>Therefore, this will not affe</w:t>
      </w:r>
      <w:r w:rsidR="004F166D">
        <w:rPr>
          <w:rFonts w:ascii="Trebuchet MS" w:hAnsi="Trebuchet MS" w:cs="Calibri"/>
          <w:sz w:val="22"/>
          <w:szCs w:val="22"/>
          <w:lang w:val="en-US"/>
        </w:rPr>
        <w:t>ct most professional drivers.  However, i</w:t>
      </w:r>
      <w:r w:rsidR="008152E8" w:rsidRPr="00443BEC">
        <w:rPr>
          <w:rFonts w:ascii="Trebuchet MS" w:hAnsi="Trebuchet MS" w:cs="Calibri"/>
          <w:sz w:val="22"/>
          <w:szCs w:val="22"/>
          <w:lang w:val="en-US"/>
        </w:rPr>
        <w:t xml:space="preserve">f you need information on this part of the scheme go to </w:t>
      </w:r>
      <w:hyperlink r:id="rId14" w:history="1">
        <w:r w:rsidR="00BA34B5" w:rsidRPr="00B514E0">
          <w:rPr>
            <w:rStyle w:val="Hyperlink"/>
            <w:rFonts w:ascii="Trebuchet MS" w:hAnsi="Trebuchet MS" w:cs="Times"/>
            <w:sz w:val="22"/>
            <w:szCs w:val="22"/>
            <w:lang w:val="en-US"/>
          </w:rPr>
          <w:t>https://www.gov.uk/guidance/claim-a-grant-through-the-coronavirus-covid-19-self-employment-income-support-scheme</w:t>
        </w:r>
      </w:hyperlink>
      <w:r w:rsidR="00BA34B5">
        <w:rPr>
          <w:rFonts w:ascii="Trebuchet MS" w:hAnsi="Trebuchet MS" w:cs="Times"/>
          <w:sz w:val="22"/>
          <w:szCs w:val="22"/>
          <w:lang w:val="en-US"/>
        </w:rPr>
        <w:t xml:space="preserve">. </w:t>
      </w:r>
    </w:p>
    <w:p w14:paraId="7073EBE8" w14:textId="77777777" w:rsidR="00135E01" w:rsidRPr="00443BEC" w:rsidRDefault="00135E01" w:rsidP="00135E01">
      <w:pPr>
        <w:widowControl w:val="0"/>
        <w:autoSpaceDE w:val="0"/>
        <w:autoSpaceDN w:val="0"/>
        <w:adjustRightInd w:val="0"/>
        <w:rPr>
          <w:rFonts w:ascii="Trebuchet MS" w:hAnsi="Trebuchet MS" w:cs="Calibri"/>
          <w:b/>
          <w:bCs/>
          <w:sz w:val="22"/>
          <w:szCs w:val="22"/>
          <w:lang w:val="en-US"/>
        </w:rPr>
      </w:pPr>
    </w:p>
    <w:p w14:paraId="410CD839" w14:textId="77777777" w:rsidR="00135E01" w:rsidRPr="00443BEC" w:rsidRDefault="00065082" w:rsidP="008152E8">
      <w:pPr>
        <w:pStyle w:val="ListParagraph"/>
        <w:widowControl w:val="0"/>
        <w:autoSpaceDE w:val="0"/>
        <w:autoSpaceDN w:val="0"/>
        <w:adjustRightInd w:val="0"/>
        <w:ind w:left="360"/>
        <w:rPr>
          <w:rFonts w:ascii="Trebuchet MS" w:hAnsi="Trebuchet MS" w:cs="Times"/>
          <w:sz w:val="22"/>
          <w:szCs w:val="22"/>
          <w:lang w:val="en-US"/>
        </w:rPr>
      </w:pPr>
      <w:r w:rsidRPr="00443BEC">
        <w:rPr>
          <w:rFonts w:ascii="Trebuchet MS" w:hAnsi="Trebuchet MS" w:cs="Calibri"/>
          <w:b/>
          <w:bCs/>
          <w:sz w:val="22"/>
          <w:szCs w:val="22"/>
          <w:lang w:val="en-US"/>
        </w:rPr>
        <w:t xml:space="preserve">Mortgage and rent holiday </w:t>
      </w:r>
    </w:p>
    <w:p w14:paraId="532D70F9" w14:textId="77777777" w:rsidR="00135E01" w:rsidRPr="00443BEC" w:rsidRDefault="00135E01" w:rsidP="00135E01">
      <w:pPr>
        <w:widowControl w:val="0"/>
        <w:autoSpaceDE w:val="0"/>
        <w:autoSpaceDN w:val="0"/>
        <w:adjustRightInd w:val="0"/>
        <w:rPr>
          <w:rFonts w:ascii="Trebuchet MS" w:hAnsi="Trebuchet MS" w:cs="Calibri"/>
          <w:sz w:val="22"/>
          <w:szCs w:val="22"/>
          <w:lang w:val="en-US"/>
        </w:rPr>
      </w:pPr>
    </w:p>
    <w:p w14:paraId="625C1B83" w14:textId="3A059E87" w:rsidR="00135E01" w:rsidRPr="00443BEC" w:rsidRDefault="00065082" w:rsidP="00135E01">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sz w:val="22"/>
          <w:szCs w:val="22"/>
          <w:lang w:val="en-US"/>
        </w:rPr>
        <w:t>Mortgage b</w:t>
      </w:r>
      <w:r w:rsidR="008152E8" w:rsidRPr="00443BEC">
        <w:rPr>
          <w:rFonts w:ascii="Trebuchet MS" w:hAnsi="Trebuchet MS" w:cs="Calibri"/>
          <w:sz w:val="22"/>
          <w:szCs w:val="22"/>
          <w:lang w:val="en-US"/>
        </w:rPr>
        <w:t>orrowers can apply for a three-</w:t>
      </w:r>
      <w:r w:rsidRPr="00443BEC">
        <w:rPr>
          <w:rFonts w:ascii="Trebuchet MS" w:hAnsi="Trebuchet MS" w:cs="Calibri"/>
          <w:sz w:val="22"/>
          <w:szCs w:val="22"/>
          <w:lang w:val="en-US"/>
        </w:rPr>
        <w:t xml:space="preserve">month payment holiday from their lender. Both residential and buy-to-let mortgages are eligible for the holiday. It is important to remember that </w:t>
      </w:r>
      <w:r w:rsidR="008152E8" w:rsidRPr="00443BEC">
        <w:rPr>
          <w:rFonts w:ascii="Trebuchet MS" w:hAnsi="Trebuchet MS" w:cs="Calibri"/>
          <w:sz w:val="22"/>
          <w:szCs w:val="22"/>
          <w:lang w:val="en-US"/>
        </w:rPr>
        <w:t>if you use this service you will</w:t>
      </w:r>
      <w:r w:rsidRPr="00443BEC">
        <w:rPr>
          <w:rFonts w:ascii="Trebuchet MS" w:hAnsi="Trebuchet MS" w:cs="Calibri"/>
          <w:sz w:val="22"/>
          <w:szCs w:val="22"/>
          <w:lang w:val="en-US"/>
        </w:rPr>
        <w:t xml:space="preserve"> still owe the amounts </w:t>
      </w:r>
      <w:r w:rsidR="004F166D">
        <w:rPr>
          <w:rFonts w:ascii="Trebuchet MS" w:hAnsi="Trebuchet MS" w:cs="Calibri"/>
          <w:sz w:val="22"/>
          <w:szCs w:val="22"/>
          <w:lang w:val="en-US"/>
        </w:rPr>
        <w:t>that have not been paid</w:t>
      </w:r>
      <w:r w:rsidRPr="00443BEC">
        <w:rPr>
          <w:rFonts w:ascii="Trebuchet MS" w:hAnsi="Trebuchet MS" w:cs="Calibri"/>
          <w:sz w:val="22"/>
          <w:szCs w:val="22"/>
          <w:lang w:val="en-US"/>
        </w:rPr>
        <w:t xml:space="preserve"> as a result of the payment holiday. Interest will continue to be charged on the amount owe</w:t>
      </w:r>
      <w:r w:rsidR="008152E8" w:rsidRPr="00443BEC">
        <w:rPr>
          <w:rFonts w:ascii="Trebuchet MS" w:hAnsi="Trebuchet MS" w:cs="Calibri"/>
          <w:sz w:val="22"/>
          <w:szCs w:val="22"/>
          <w:lang w:val="en-US"/>
        </w:rPr>
        <w:t>d</w:t>
      </w:r>
      <w:r w:rsidRPr="00443BEC">
        <w:rPr>
          <w:rFonts w:ascii="Trebuchet MS" w:hAnsi="Trebuchet MS" w:cs="Calibri"/>
          <w:sz w:val="22"/>
          <w:szCs w:val="22"/>
          <w:lang w:val="en-US"/>
        </w:rPr>
        <w:t xml:space="preserve">. </w:t>
      </w:r>
    </w:p>
    <w:p w14:paraId="2B7CC0D2" w14:textId="77777777" w:rsidR="00135E01" w:rsidRPr="00443BEC" w:rsidRDefault="00135E01" w:rsidP="00135E01">
      <w:pPr>
        <w:widowControl w:val="0"/>
        <w:autoSpaceDE w:val="0"/>
        <w:autoSpaceDN w:val="0"/>
        <w:adjustRightInd w:val="0"/>
        <w:rPr>
          <w:rFonts w:ascii="Trebuchet MS" w:hAnsi="Trebuchet MS" w:cs="Calibri"/>
          <w:sz w:val="22"/>
          <w:szCs w:val="22"/>
          <w:lang w:val="en-US"/>
        </w:rPr>
      </w:pPr>
    </w:p>
    <w:p w14:paraId="254B180F" w14:textId="77777777" w:rsidR="00135E01" w:rsidRPr="00443BEC" w:rsidRDefault="00065082" w:rsidP="00135E01">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sz w:val="22"/>
          <w:szCs w:val="22"/>
          <w:lang w:val="en-US"/>
        </w:rPr>
        <w:t xml:space="preserve">Tenants can apply for a three-month payment holiday from their landlord. No one can be evicted from their home or have their home repossessed over the next three months. </w:t>
      </w:r>
    </w:p>
    <w:p w14:paraId="5C8FF6BE" w14:textId="77777777" w:rsidR="00101AB5" w:rsidRDefault="00101AB5" w:rsidP="00065082">
      <w:pPr>
        <w:widowControl w:val="0"/>
        <w:autoSpaceDE w:val="0"/>
        <w:autoSpaceDN w:val="0"/>
        <w:adjustRightInd w:val="0"/>
        <w:spacing w:line="280" w:lineRule="atLeast"/>
        <w:rPr>
          <w:rFonts w:ascii="Trebuchet MS" w:hAnsi="Trebuchet MS" w:cs="Times"/>
          <w:sz w:val="22"/>
          <w:szCs w:val="22"/>
          <w:lang w:val="en-US"/>
        </w:rPr>
      </w:pPr>
    </w:p>
    <w:p w14:paraId="6E7ACB1F" w14:textId="77777777" w:rsidR="009511D9" w:rsidRPr="00443BEC" w:rsidRDefault="009511D9" w:rsidP="00065082">
      <w:pPr>
        <w:widowControl w:val="0"/>
        <w:autoSpaceDE w:val="0"/>
        <w:autoSpaceDN w:val="0"/>
        <w:adjustRightInd w:val="0"/>
        <w:spacing w:line="280" w:lineRule="atLeast"/>
        <w:rPr>
          <w:rFonts w:ascii="Trebuchet MS" w:hAnsi="Trebuchet MS" w:cs="Times"/>
          <w:sz w:val="22"/>
          <w:szCs w:val="22"/>
          <w:lang w:val="en-US"/>
        </w:rPr>
      </w:pPr>
    </w:p>
    <w:p w14:paraId="1BB45B8D" w14:textId="75D01F18" w:rsidR="00436414" w:rsidRPr="00443BEC" w:rsidRDefault="00101AB5" w:rsidP="00436414">
      <w:pPr>
        <w:widowControl w:val="0"/>
        <w:autoSpaceDE w:val="0"/>
        <w:autoSpaceDN w:val="0"/>
        <w:adjustRightInd w:val="0"/>
        <w:rPr>
          <w:rFonts w:ascii="Trebuchet MS" w:hAnsi="Trebuchet MS" w:cs="Calibri"/>
          <w:b/>
          <w:bCs/>
          <w:sz w:val="22"/>
          <w:szCs w:val="22"/>
          <w:lang w:val="en-US"/>
        </w:rPr>
      </w:pPr>
      <w:r w:rsidRPr="00443BEC">
        <w:rPr>
          <w:rFonts w:ascii="Trebuchet MS" w:hAnsi="Trebuchet MS" w:cs="Calibri"/>
          <w:b/>
          <w:bCs/>
          <w:sz w:val="22"/>
          <w:szCs w:val="22"/>
          <w:lang w:val="en-US"/>
        </w:rPr>
        <w:t>SELF EMPLOYED INCOME SUPPORT SCHE</w:t>
      </w:r>
      <w:r w:rsidR="00443BEC" w:rsidRPr="00443BEC">
        <w:rPr>
          <w:rFonts w:ascii="Trebuchet MS" w:hAnsi="Trebuchet MS" w:cs="Calibri"/>
          <w:b/>
          <w:bCs/>
          <w:sz w:val="22"/>
          <w:szCs w:val="22"/>
          <w:lang w:val="en-US"/>
        </w:rPr>
        <w:t xml:space="preserve">ME SUMMARY </w:t>
      </w:r>
    </w:p>
    <w:p w14:paraId="5D40AFF2" w14:textId="77777777" w:rsidR="00443BEC" w:rsidRPr="00443BEC" w:rsidRDefault="00443BEC" w:rsidP="00436414">
      <w:pPr>
        <w:widowControl w:val="0"/>
        <w:autoSpaceDE w:val="0"/>
        <w:autoSpaceDN w:val="0"/>
        <w:adjustRightInd w:val="0"/>
        <w:rPr>
          <w:rFonts w:ascii="Trebuchet MS" w:hAnsi="Trebuchet MS" w:cs="Calibri"/>
          <w:b/>
          <w:bCs/>
          <w:sz w:val="22"/>
          <w:szCs w:val="22"/>
          <w:lang w:val="en-US"/>
        </w:rPr>
      </w:pPr>
    </w:p>
    <w:p w14:paraId="779EA029" w14:textId="77777777" w:rsidR="00101AB5" w:rsidRPr="00443BEC" w:rsidRDefault="00101AB5" w:rsidP="00436414">
      <w:pPr>
        <w:widowControl w:val="0"/>
        <w:autoSpaceDE w:val="0"/>
        <w:autoSpaceDN w:val="0"/>
        <w:adjustRightInd w:val="0"/>
        <w:rPr>
          <w:rFonts w:ascii="Trebuchet MS" w:hAnsi="Trebuchet MS" w:cs="Calibri"/>
          <w:b/>
          <w:bCs/>
          <w:sz w:val="22"/>
          <w:szCs w:val="22"/>
          <w:lang w:val="en-US"/>
        </w:rPr>
      </w:pPr>
      <w:r w:rsidRPr="00443BEC">
        <w:rPr>
          <w:rFonts w:ascii="Trebuchet MS" w:hAnsi="Trebuchet MS" w:cs="Calibri"/>
          <w:b/>
          <w:bCs/>
          <w:sz w:val="22"/>
          <w:szCs w:val="22"/>
          <w:lang w:val="en-US"/>
        </w:rPr>
        <w:t xml:space="preserve">Coronavirus Payment Scheme </w:t>
      </w:r>
    </w:p>
    <w:p w14:paraId="44847D43" w14:textId="77777777" w:rsidR="00135E01" w:rsidRPr="00443BEC" w:rsidRDefault="00135E01" w:rsidP="00443BEC">
      <w:pPr>
        <w:widowControl w:val="0"/>
        <w:autoSpaceDE w:val="0"/>
        <w:autoSpaceDN w:val="0"/>
        <w:adjustRightInd w:val="0"/>
        <w:rPr>
          <w:rFonts w:ascii="Trebuchet MS" w:hAnsi="Trebuchet MS" w:cs="Times"/>
          <w:sz w:val="22"/>
          <w:szCs w:val="22"/>
          <w:lang w:val="en-US"/>
        </w:rPr>
      </w:pPr>
    </w:p>
    <w:p w14:paraId="72EBAEB7" w14:textId="5D868F83" w:rsidR="00443BEC" w:rsidRPr="00443BEC" w:rsidRDefault="00A67D5B" w:rsidP="00443BEC">
      <w:pPr>
        <w:pStyle w:val="ListParagraph"/>
        <w:widowControl w:val="0"/>
        <w:numPr>
          <w:ilvl w:val="0"/>
          <w:numId w:val="2"/>
        </w:numPr>
        <w:autoSpaceDE w:val="0"/>
        <w:autoSpaceDN w:val="0"/>
        <w:adjustRightInd w:val="0"/>
        <w:rPr>
          <w:rFonts w:ascii="Trebuchet MS" w:hAnsi="Trebuchet MS" w:cs="Times"/>
          <w:sz w:val="22"/>
          <w:szCs w:val="22"/>
          <w:lang w:val="en-US"/>
        </w:rPr>
      </w:pPr>
      <w:r>
        <w:rPr>
          <w:rFonts w:ascii="Trebuchet MS" w:hAnsi="Trebuchet MS" w:cs="Calibri"/>
          <w:bCs/>
          <w:sz w:val="22"/>
          <w:szCs w:val="22"/>
          <w:lang w:val="en-US"/>
        </w:rPr>
        <w:t xml:space="preserve">Government will pay </w:t>
      </w:r>
      <w:r w:rsidR="00101AB5" w:rsidRPr="00443BEC">
        <w:rPr>
          <w:rFonts w:ascii="Trebuchet MS" w:hAnsi="Trebuchet MS" w:cs="Calibri"/>
          <w:bCs/>
          <w:sz w:val="22"/>
          <w:szCs w:val="22"/>
          <w:lang w:val="en-US"/>
        </w:rPr>
        <w:t>80% of Average Monthly Profit of the last 3 years up to £2,500</w:t>
      </w:r>
      <w:r w:rsidR="001D652E">
        <w:rPr>
          <w:rFonts w:ascii="Trebuchet MS" w:hAnsi="Trebuchet MS" w:cs="Calibri"/>
          <w:bCs/>
          <w:sz w:val="22"/>
          <w:szCs w:val="22"/>
          <w:lang w:val="en-US"/>
        </w:rPr>
        <w:t xml:space="preserve"> per month</w:t>
      </w:r>
      <w:r w:rsidR="00101AB5" w:rsidRPr="00443BEC">
        <w:rPr>
          <w:rFonts w:ascii="Trebuchet MS" w:hAnsi="Trebuchet MS" w:cs="Calibri"/>
          <w:bCs/>
          <w:sz w:val="22"/>
          <w:szCs w:val="22"/>
          <w:lang w:val="en-US"/>
        </w:rPr>
        <w:t>.</w:t>
      </w:r>
      <w:r w:rsidR="00443BEC" w:rsidRPr="00443BEC">
        <w:rPr>
          <w:rFonts w:ascii="Trebuchet MS" w:hAnsi="Trebuchet MS" w:cs="Calibri"/>
          <w:bCs/>
          <w:sz w:val="22"/>
          <w:szCs w:val="22"/>
          <w:lang w:val="en-US"/>
        </w:rPr>
        <w:t xml:space="preserve">  For those </w:t>
      </w:r>
      <w:r w:rsidR="00BE1698" w:rsidRPr="00443BEC">
        <w:rPr>
          <w:rFonts w:ascii="Trebuchet MS" w:hAnsi="Trebuchet MS" w:cs="Calibri"/>
          <w:bCs/>
          <w:sz w:val="22"/>
          <w:szCs w:val="22"/>
          <w:lang w:val="en-US"/>
        </w:rPr>
        <w:t>drivers</w:t>
      </w:r>
      <w:r w:rsidR="00443BEC" w:rsidRPr="00443BEC">
        <w:rPr>
          <w:rFonts w:ascii="Trebuchet MS" w:hAnsi="Trebuchet MS" w:cs="Calibri"/>
          <w:bCs/>
          <w:sz w:val="22"/>
          <w:szCs w:val="22"/>
          <w:lang w:val="en-US"/>
        </w:rPr>
        <w:t xml:space="preserve"> with less that 3 years HMRC will look at 2 or 1 years of tax returns but not less that this.</w:t>
      </w:r>
      <w:r>
        <w:rPr>
          <w:rFonts w:ascii="Trebuchet MS" w:hAnsi="Trebuchet MS" w:cs="Calibri"/>
          <w:bCs/>
          <w:sz w:val="22"/>
          <w:szCs w:val="22"/>
          <w:lang w:val="en-US"/>
        </w:rPr>
        <w:t xml:space="preserve"> You must have filed a 2018/19 t</w:t>
      </w:r>
      <w:r w:rsidR="00443BEC" w:rsidRPr="00443BEC">
        <w:rPr>
          <w:rFonts w:ascii="Trebuchet MS" w:hAnsi="Trebuchet MS" w:cs="Calibri"/>
          <w:bCs/>
          <w:sz w:val="22"/>
          <w:szCs w:val="22"/>
          <w:lang w:val="en-US"/>
        </w:rPr>
        <w:t xml:space="preserve">ax return. </w:t>
      </w:r>
      <w:r w:rsidR="00443BEC" w:rsidRPr="00443BEC">
        <w:rPr>
          <w:rFonts w:ascii="Trebuchet MS" w:hAnsi="Trebuchet MS" w:cs="Times"/>
          <w:sz w:val="22"/>
          <w:szCs w:val="22"/>
          <w:lang w:val="en-US"/>
        </w:rPr>
        <w:t> </w:t>
      </w:r>
    </w:p>
    <w:p w14:paraId="05E9DF1E" w14:textId="77777777" w:rsidR="00443BEC" w:rsidRPr="00443BEC" w:rsidRDefault="00443BEC" w:rsidP="00443BEC">
      <w:pPr>
        <w:pStyle w:val="ListParagraph"/>
        <w:widowControl w:val="0"/>
        <w:autoSpaceDE w:val="0"/>
        <w:autoSpaceDN w:val="0"/>
        <w:adjustRightInd w:val="0"/>
        <w:ind w:left="360"/>
        <w:rPr>
          <w:rFonts w:ascii="Trebuchet MS" w:hAnsi="Trebuchet MS" w:cs="Times"/>
          <w:sz w:val="22"/>
          <w:szCs w:val="22"/>
          <w:lang w:val="en-US"/>
        </w:rPr>
      </w:pPr>
    </w:p>
    <w:p w14:paraId="30F68397" w14:textId="0E3C770D" w:rsidR="00443BEC" w:rsidRPr="00443BEC" w:rsidRDefault="00443BEC" w:rsidP="00443BEC">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bCs/>
          <w:sz w:val="22"/>
          <w:szCs w:val="22"/>
          <w:lang w:val="en-US"/>
        </w:rPr>
        <w:t xml:space="preserve">If you have not yet filed your tax return you must do so within </w:t>
      </w:r>
      <w:r w:rsidR="001D652E">
        <w:rPr>
          <w:rFonts w:ascii="Trebuchet MS" w:hAnsi="Trebuchet MS" w:cs="Calibri"/>
          <w:bCs/>
          <w:sz w:val="22"/>
          <w:szCs w:val="22"/>
          <w:lang w:val="en-US"/>
        </w:rPr>
        <w:t xml:space="preserve">the </w:t>
      </w:r>
      <w:r w:rsidRPr="00443BEC">
        <w:rPr>
          <w:rFonts w:ascii="Trebuchet MS" w:hAnsi="Trebuchet MS" w:cs="Calibri"/>
          <w:bCs/>
          <w:sz w:val="22"/>
          <w:szCs w:val="22"/>
          <w:lang w:val="en-US"/>
        </w:rPr>
        <w:t xml:space="preserve">next 4 </w:t>
      </w:r>
      <w:r w:rsidR="00BE1698" w:rsidRPr="00443BEC">
        <w:rPr>
          <w:rFonts w:ascii="Trebuchet MS" w:hAnsi="Trebuchet MS" w:cs="Calibri"/>
          <w:bCs/>
          <w:sz w:val="22"/>
          <w:szCs w:val="22"/>
          <w:lang w:val="en-US"/>
        </w:rPr>
        <w:t>weeks.  </w:t>
      </w:r>
    </w:p>
    <w:p w14:paraId="7A7D5206" w14:textId="77777777" w:rsidR="00135E01" w:rsidRPr="00443BEC" w:rsidRDefault="00135E01" w:rsidP="00443BEC">
      <w:pPr>
        <w:widowControl w:val="0"/>
        <w:autoSpaceDE w:val="0"/>
        <w:autoSpaceDN w:val="0"/>
        <w:adjustRightInd w:val="0"/>
        <w:rPr>
          <w:rFonts w:ascii="Trebuchet MS" w:hAnsi="Trebuchet MS" w:cs="Times"/>
          <w:sz w:val="22"/>
          <w:szCs w:val="22"/>
          <w:lang w:val="en-US"/>
        </w:rPr>
      </w:pPr>
    </w:p>
    <w:p w14:paraId="07E62E40" w14:textId="77777777" w:rsidR="00443BEC" w:rsidRPr="00443BEC" w:rsidRDefault="00101AB5" w:rsidP="00436414">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bCs/>
          <w:sz w:val="22"/>
          <w:szCs w:val="22"/>
          <w:lang w:val="en-US"/>
        </w:rPr>
        <w:t xml:space="preserve">Please note the 80% grant is taxable. </w:t>
      </w:r>
    </w:p>
    <w:p w14:paraId="7206F57B" w14:textId="4BEB7C93" w:rsidR="00436414" w:rsidRPr="00443BEC" w:rsidRDefault="00436414" w:rsidP="00443BEC">
      <w:pPr>
        <w:widowControl w:val="0"/>
        <w:autoSpaceDE w:val="0"/>
        <w:autoSpaceDN w:val="0"/>
        <w:adjustRightInd w:val="0"/>
        <w:rPr>
          <w:rFonts w:ascii="Trebuchet MS" w:hAnsi="Trebuchet MS" w:cs="Times"/>
          <w:sz w:val="22"/>
          <w:szCs w:val="22"/>
          <w:lang w:val="en-US"/>
        </w:rPr>
      </w:pPr>
    </w:p>
    <w:p w14:paraId="776AC49F" w14:textId="5F1977EF" w:rsidR="00443BEC" w:rsidRPr="00443BEC" w:rsidRDefault="001D652E" w:rsidP="00443BEC">
      <w:pPr>
        <w:pStyle w:val="ListParagraph"/>
        <w:widowControl w:val="0"/>
        <w:numPr>
          <w:ilvl w:val="0"/>
          <w:numId w:val="2"/>
        </w:numPr>
        <w:autoSpaceDE w:val="0"/>
        <w:autoSpaceDN w:val="0"/>
        <w:adjustRightInd w:val="0"/>
        <w:rPr>
          <w:rFonts w:ascii="Trebuchet MS" w:hAnsi="Trebuchet MS" w:cs="Times"/>
          <w:sz w:val="22"/>
          <w:szCs w:val="22"/>
          <w:lang w:val="en-US"/>
        </w:rPr>
      </w:pPr>
      <w:r>
        <w:rPr>
          <w:rFonts w:ascii="Trebuchet MS" w:hAnsi="Trebuchet MS" w:cs="Calibri"/>
          <w:bCs/>
          <w:sz w:val="22"/>
          <w:szCs w:val="22"/>
          <w:lang w:val="en-US"/>
        </w:rPr>
        <w:t xml:space="preserve">If newly self employed you </w:t>
      </w:r>
      <w:r w:rsidR="00101AB5" w:rsidRPr="00443BEC">
        <w:rPr>
          <w:rFonts w:ascii="Trebuchet MS" w:hAnsi="Trebuchet MS" w:cs="Calibri"/>
          <w:bCs/>
          <w:sz w:val="22"/>
          <w:szCs w:val="22"/>
          <w:lang w:val="en-US"/>
        </w:rPr>
        <w:t xml:space="preserve">may not qualify. Unfortunately and will have </w:t>
      </w:r>
      <w:r w:rsidR="00101AB5" w:rsidRPr="00443BEC">
        <w:rPr>
          <w:rFonts w:ascii="Trebuchet MS" w:hAnsi="Trebuchet MS" w:cs="Times"/>
          <w:sz w:val="22"/>
          <w:szCs w:val="22"/>
          <w:lang w:val="en-US"/>
        </w:rPr>
        <w:t> </w:t>
      </w:r>
      <w:r w:rsidR="00443BEC" w:rsidRPr="00443BEC">
        <w:rPr>
          <w:rFonts w:ascii="Trebuchet MS" w:hAnsi="Trebuchet MS" w:cs="Calibri"/>
          <w:bCs/>
          <w:sz w:val="22"/>
          <w:szCs w:val="22"/>
          <w:lang w:val="en-US"/>
        </w:rPr>
        <w:t>to look to universal credit.</w:t>
      </w:r>
    </w:p>
    <w:p w14:paraId="3FAEA903" w14:textId="77777777" w:rsidR="00443BEC" w:rsidRPr="00443BEC" w:rsidRDefault="00443BEC" w:rsidP="00443BEC">
      <w:pPr>
        <w:pStyle w:val="ListParagraph"/>
        <w:widowControl w:val="0"/>
        <w:autoSpaceDE w:val="0"/>
        <w:autoSpaceDN w:val="0"/>
        <w:adjustRightInd w:val="0"/>
        <w:ind w:left="360"/>
        <w:rPr>
          <w:rFonts w:ascii="Trebuchet MS" w:hAnsi="Trebuchet MS" w:cs="Times"/>
          <w:sz w:val="22"/>
          <w:szCs w:val="22"/>
          <w:lang w:val="en-US"/>
        </w:rPr>
      </w:pPr>
    </w:p>
    <w:p w14:paraId="3AC4EA98" w14:textId="4E27501B" w:rsidR="00443BEC" w:rsidRPr="00443BEC" w:rsidRDefault="00101AB5" w:rsidP="00443BEC">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bCs/>
          <w:sz w:val="22"/>
          <w:szCs w:val="22"/>
          <w:lang w:val="en-US"/>
        </w:rPr>
        <w:t xml:space="preserve">Payments will be made </w:t>
      </w:r>
      <w:r w:rsidR="00443BEC" w:rsidRPr="00443BEC">
        <w:rPr>
          <w:rFonts w:ascii="Trebuchet MS" w:hAnsi="Trebuchet MS" w:cs="Calibri"/>
          <w:bCs/>
          <w:sz w:val="22"/>
          <w:szCs w:val="22"/>
          <w:lang w:val="en-US"/>
        </w:rPr>
        <w:t xml:space="preserve">no later than beginning of June.  </w:t>
      </w:r>
      <w:r w:rsidR="00443BEC" w:rsidRPr="00443BEC">
        <w:rPr>
          <w:rFonts w:ascii="Trebuchet MS" w:hAnsi="Trebuchet MS" w:cs="Arial"/>
          <w:sz w:val="22"/>
          <w:szCs w:val="22"/>
        </w:rPr>
        <w:t xml:space="preserve">You cannot apply for this scheme yet.  Instead, HMRC will contact you if you are eligible for the scheme and invite you to apply online.  </w:t>
      </w:r>
      <w:r w:rsidR="00443BEC" w:rsidRPr="00443BEC">
        <w:rPr>
          <w:rFonts w:ascii="Trebuchet MS" w:hAnsi="Trebuchet MS" w:cs="Calibri"/>
          <w:bCs/>
          <w:sz w:val="22"/>
          <w:szCs w:val="22"/>
          <w:lang w:val="en-US"/>
        </w:rPr>
        <w:t xml:space="preserve">You can apply for Universal Credit whilst awaiting this grant </w:t>
      </w:r>
      <w:r w:rsidR="00443BEC" w:rsidRPr="00443BEC">
        <w:rPr>
          <w:rFonts w:ascii="Trebuchet MS" w:hAnsi="Trebuchet MS" w:cs="Times"/>
          <w:sz w:val="22"/>
          <w:szCs w:val="22"/>
          <w:lang w:val="en-US"/>
        </w:rPr>
        <w:t> </w:t>
      </w:r>
    </w:p>
    <w:p w14:paraId="520CDDAF" w14:textId="77777777" w:rsidR="00436414" w:rsidRPr="00443BEC" w:rsidRDefault="00436414" w:rsidP="00443BEC">
      <w:pPr>
        <w:widowControl w:val="0"/>
        <w:autoSpaceDE w:val="0"/>
        <w:autoSpaceDN w:val="0"/>
        <w:adjustRightInd w:val="0"/>
        <w:rPr>
          <w:rFonts w:ascii="Trebuchet MS" w:hAnsi="Trebuchet MS" w:cs="Times"/>
          <w:sz w:val="22"/>
          <w:szCs w:val="22"/>
          <w:lang w:val="en-US"/>
        </w:rPr>
      </w:pPr>
    </w:p>
    <w:p w14:paraId="289DC982" w14:textId="45D2D0C2" w:rsidR="00436414" w:rsidRDefault="00101AB5" w:rsidP="00436414">
      <w:pPr>
        <w:pStyle w:val="ListParagraph"/>
        <w:widowControl w:val="0"/>
        <w:numPr>
          <w:ilvl w:val="0"/>
          <w:numId w:val="2"/>
        </w:numPr>
        <w:autoSpaceDE w:val="0"/>
        <w:autoSpaceDN w:val="0"/>
        <w:adjustRightInd w:val="0"/>
        <w:rPr>
          <w:rFonts w:ascii="Trebuchet MS" w:hAnsi="Trebuchet MS" w:cs="Times"/>
          <w:sz w:val="22"/>
          <w:szCs w:val="22"/>
          <w:lang w:val="en-US"/>
        </w:rPr>
      </w:pPr>
      <w:r w:rsidRPr="00443BEC">
        <w:rPr>
          <w:rFonts w:ascii="Trebuchet MS" w:hAnsi="Trebuchet MS" w:cs="Calibri"/>
          <w:bCs/>
          <w:sz w:val="22"/>
          <w:szCs w:val="22"/>
          <w:lang w:val="en-US"/>
        </w:rPr>
        <w:t xml:space="preserve">Business Interruption Loans can </w:t>
      </w:r>
      <w:r w:rsidR="009511D9">
        <w:rPr>
          <w:rFonts w:ascii="Trebuchet MS" w:hAnsi="Trebuchet MS" w:cs="Calibri"/>
          <w:bCs/>
          <w:sz w:val="22"/>
          <w:szCs w:val="22"/>
          <w:lang w:val="en-US"/>
        </w:rPr>
        <w:t xml:space="preserve">also </w:t>
      </w:r>
      <w:r w:rsidRPr="00443BEC">
        <w:rPr>
          <w:rFonts w:ascii="Trebuchet MS" w:hAnsi="Trebuchet MS" w:cs="Calibri"/>
          <w:bCs/>
          <w:sz w:val="22"/>
          <w:szCs w:val="22"/>
          <w:lang w:val="en-US"/>
        </w:rPr>
        <w:t>be applied</w:t>
      </w:r>
      <w:r w:rsidR="00A67D5B">
        <w:rPr>
          <w:rFonts w:ascii="Trebuchet MS" w:hAnsi="Trebuchet MS" w:cs="Calibri"/>
          <w:bCs/>
          <w:sz w:val="22"/>
          <w:szCs w:val="22"/>
          <w:lang w:val="en-US"/>
        </w:rPr>
        <w:t xml:space="preserve"> for</w:t>
      </w:r>
      <w:r w:rsidRPr="00443BEC">
        <w:rPr>
          <w:rFonts w:ascii="Trebuchet MS" w:hAnsi="Trebuchet MS" w:cs="Calibri"/>
          <w:bCs/>
          <w:sz w:val="22"/>
          <w:szCs w:val="22"/>
          <w:lang w:val="en-US"/>
        </w:rPr>
        <w:t xml:space="preserve"> by </w:t>
      </w:r>
      <w:r w:rsidR="009511D9">
        <w:rPr>
          <w:rFonts w:ascii="Trebuchet MS" w:hAnsi="Trebuchet MS" w:cs="Calibri"/>
          <w:bCs/>
          <w:sz w:val="22"/>
          <w:szCs w:val="22"/>
          <w:lang w:val="en-US"/>
        </w:rPr>
        <w:t xml:space="preserve">the </w:t>
      </w:r>
      <w:r w:rsidR="0002575B">
        <w:rPr>
          <w:rFonts w:ascii="Trebuchet MS" w:hAnsi="Trebuchet MS" w:cs="Calibri"/>
          <w:bCs/>
          <w:sz w:val="22"/>
          <w:szCs w:val="22"/>
          <w:lang w:val="en-US"/>
        </w:rPr>
        <w:t>self-employed</w:t>
      </w:r>
      <w:r w:rsidR="009511D9">
        <w:rPr>
          <w:rFonts w:ascii="Trebuchet MS" w:hAnsi="Trebuchet MS" w:cs="Calibri"/>
          <w:bCs/>
          <w:sz w:val="22"/>
          <w:szCs w:val="22"/>
          <w:lang w:val="en-US"/>
        </w:rPr>
        <w:t>.</w:t>
      </w:r>
    </w:p>
    <w:p w14:paraId="20D63856" w14:textId="77777777" w:rsidR="009511D9" w:rsidRDefault="009511D9" w:rsidP="009511D9">
      <w:pPr>
        <w:widowControl w:val="0"/>
        <w:autoSpaceDE w:val="0"/>
        <w:autoSpaceDN w:val="0"/>
        <w:adjustRightInd w:val="0"/>
        <w:rPr>
          <w:rFonts w:ascii="Trebuchet MS" w:hAnsi="Trebuchet MS" w:cs="Times"/>
          <w:sz w:val="22"/>
          <w:szCs w:val="22"/>
          <w:lang w:val="en-US"/>
        </w:rPr>
      </w:pPr>
    </w:p>
    <w:p w14:paraId="062C59B9" w14:textId="77777777" w:rsidR="009511D9" w:rsidRDefault="009511D9" w:rsidP="009511D9">
      <w:pPr>
        <w:widowControl w:val="0"/>
        <w:autoSpaceDE w:val="0"/>
        <w:autoSpaceDN w:val="0"/>
        <w:adjustRightInd w:val="0"/>
        <w:rPr>
          <w:rFonts w:ascii="Trebuchet MS" w:hAnsi="Trebuchet MS" w:cs="Times"/>
          <w:sz w:val="22"/>
          <w:szCs w:val="22"/>
          <w:lang w:val="en-US"/>
        </w:rPr>
      </w:pPr>
    </w:p>
    <w:p w14:paraId="507267C1" w14:textId="55CBCAB5" w:rsidR="009511D9" w:rsidRPr="009511D9" w:rsidRDefault="009511D9" w:rsidP="009511D9">
      <w:pPr>
        <w:widowControl w:val="0"/>
        <w:autoSpaceDE w:val="0"/>
        <w:autoSpaceDN w:val="0"/>
        <w:adjustRightInd w:val="0"/>
        <w:rPr>
          <w:rFonts w:ascii="Trebuchet MS" w:hAnsi="Trebuchet MS" w:cs="Times"/>
          <w:b/>
          <w:sz w:val="22"/>
          <w:szCs w:val="22"/>
          <w:lang w:val="en-US"/>
        </w:rPr>
      </w:pPr>
      <w:r w:rsidRPr="009511D9">
        <w:rPr>
          <w:rFonts w:ascii="Trebuchet MS" w:hAnsi="Trebuchet MS" w:cs="Times"/>
          <w:b/>
          <w:sz w:val="22"/>
          <w:szCs w:val="22"/>
          <w:lang w:val="en-US"/>
        </w:rPr>
        <w:t>HIRE PURCHASE AND LEASING</w:t>
      </w:r>
    </w:p>
    <w:p w14:paraId="500334C6" w14:textId="77777777" w:rsidR="009511D9" w:rsidRPr="009511D9" w:rsidRDefault="009511D9" w:rsidP="009511D9">
      <w:pPr>
        <w:widowControl w:val="0"/>
        <w:autoSpaceDE w:val="0"/>
        <w:autoSpaceDN w:val="0"/>
        <w:adjustRightInd w:val="0"/>
        <w:rPr>
          <w:rFonts w:ascii="Trebuchet MS" w:hAnsi="Trebuchet MS" w:cs="Times"/>
          <w:sz w:val="22"/>
          <w:szCs w:val="22"/>
          <w:lang w:val="en-US"/>
        </w:rPr>
      </w:pPr>
    </w:p>
    <w:p w14:paraId="76AB3326" w14:textId="4EF88CFB" w:rsidR="009511D9" w:rsidRDefault="009511D9" w:rsidP="00436414">
      <w:pPr>
        <w:pStyle w:val="ListParagraph"/>
        <w:widowControl w:val="0"/>
        <w:numPr>
          <w:ilvl w:val="0"/>
          <w:numId w:val="2"/>
        </w:numPr>
        <w:autoSpaceDE w:val="0"/>
        <w:autoSpaceDN w:val="0"/>
        <w:adjustRightInd w:val="0"/>
        <w:rPr>
          <w:rFonts w:ascii="Trebuchet MS" w:hAnsi="Trebuchet MS" w:cs="Times"/>
          <w:sz w:val="22"/>
          <w:szCs w:val="22"/>
          <w:lang w:val="en-US"/>
        </w:rPr>
      </w:pPr>
      <w:r>
        <w:rPr>
          <w:rFonts w:ascii="Trebuchet MS" w:hAnsi="Trebuchet MS" w:cs="Times"/>
          <w:sz w:val="22"/>
          <w:szCs w:val="22"/>
          <w:lang w:val="en-US"/>
        </w:rPr>
        <w:t xml:space="preserve">A number of </w:t>
      </w:r>
      <w:r w:rsidR="0002575B">
        <w:rPr>
          <w:rFonts w:ascii="Trebuchet MS" w:hAnsi="Trebuchet MS" w:cs="Times"/>
          <w:sz w:val="22"/>
          <w:szCs w:val="22"/>
          <w:lang w:val="en-US"/>
        </w:rPr>
        <w:t>finance</w:t>
      </w:r>
      <w:r>
        <w:rPr>
          <w:rFonts w:ascii="Trebuchet MS" w:hAnsi="Trebuchet MS" w:cs="Times"/>
          <w:sz w:val="22"/>
          <w:szCs w:val="22"/>
          <w:lang w:val="en-US"/>
        </w:rPr>
        <w:t xml:space="preserve"> companies, </w:t>
      </w:r>
      <w:r w:rsidR="0002575B">
        <w:rPr>
          <w:rFonts w:ascii="Trebuchet MS" w:hAnsi="Trebuchet MS" w:cs="Times"/>
          <w:sz w:val="22"/>
          <w:szCs w:val="22"/>
          <w:lang w:val="en-US"/>
        </w:rPr>
        <w:t>including</w:t>
      </w:r>
      <w:r w:rsidR="001D652E">
        <w:rPr>
          <w:rFonts w:ascii="Trebuchet MS" w:hAnsi="Trebuchet MS" w:cs="Times"/>
          <w:sz w:val="22"/>
          <w:szCs w:val="22"/>
          <w:lang w:val="en-US"/>
        </w:rPr>
        <w:t xml:space="preserve"> some</w:t>
      </w:r>
      <w:r>
        <w:rPr>
          <w:rFonts w:ascii="Trebuchet MS" w:hAnsi="Trebuchet MS" w:cs="Times"/>
          <w:sz w:val="22"/>
          <w:szCs w:val="22"/>
          <w:lang w:val="en-US"/>
        </w:rPr>
        <w:t xml:space="preserve"> banks have stated</w:t>
      </w:r>
      <w:r w:rsidR="006D5CAF">
        <w:rPr>
          <w:rFonts w:ascii="Trebuchet MS" w:hAnsi="Trebuchet MS" w:cs="Times"/>
          <w:sz w:val="22"/>
          <w:szCs w:val="22"/>
          <w:lang w:val="en-US"/>
        </w:rPr>
        <w:t xml:space="preserve"> that they are willing to work with customers who have hire purchase, leasing or other </w:t>
      </w:r>
      <w:r w:rsidR="0002575B">
        <w:rPr>
          <w:rFonts w:ascii="Trebuchet MS" w:hAnsi="Trebuchet MS" w:cs="Times"/>
          <w:sz w:val="22"/>
          <w:szCs w:val="22"/>
          <w:lang w:val="en-US"/>
        </w:rPr>
        <w:t>agreements</w:t>
      </w:r>
      <w:r w:rsidR="006D5CAF">
        <w:rPr>
          <w:rFonts w:ascii="Trebuchet MS" w:hAnsi="Trebuchet MS" w:cs="Times"/>
          <w:sz w:val="22"/>
          <w:szCs w:val="22"/>
          <w:lang w:val="en-US"/>
        </w:rPr>
        <w:t xml:space="preserve"> with them.  However, having looked at websites of </w:t>
      </w:r>
      <w:bookmarkStart w:id="0" w:name="_GoBack"/>
      <w:bookmarkEnd w:id="0"/>
      <w:r w:rsidR="001D652E">
        <w:rPr>
          <w:rFonts w:ascii="Trebuchet MS" w:hAnsi="Trebuchet MS" w:cs="Times"/>
          <w:sz w:val="22"/>
          <w:szCs w:val="22"/>
          <w:lang w:val="en-US"/>
        </w:rPr>
        <w:t xml:space="preserve">several </w:t>
      </w:r>
      <w:r w:rsidR="006D5CAF">
        <w:rPr>
          <w:rFonts w:ascii="Trebuchet MS" w:hAnsi="Trebuchet MS" w:cs="Times"/>
          <w:sz w:val="22"/>
          <w:szCs w:val="22"/>
          <w:lang w:val="en-US"/>
        </w:rPr>
        <w:t xml:space="preserve">car companies it is unclear what this means.  Therefore, the advice is to get in touch with </w:t>
      </w:r>
      <w:r w:rsidR="0002575B">
        <w:rPr>
          <w:rFonts w:ascii="Trebuchet MS" w:hAnsi="Trebuchet MS" w:cs="Times"/>
          <w:sz w:val="22"/>
          <w:szCs w:val="22"/>
          <w:lang w:val="en-US"/>
        </w:rPr>
        <w:t>your</w:t>
      </w:r>
      <w:r w:rsidR="006D5CAF">
        <w:rPr>
          <w:rFonts w:ascii="Trebuchet MS" w:hAnsi="Trebuchet MS" w:cs="Times"/>
          <w:sz w:val="22"/>
          <w:szCs w:val="22"/>
          <w:lang w:val="en-US"/>
        </w:rPr>
        <w:t xml:space="preserve"> lender </w:t>
      </w:r>
      <w:r w:rsidR="0002575B">
        <w:rPr>
          <w:rFonts w:ascii="Trebuchet MS" w:hAnsi="Trebuchet MS" w:cs="Times"/>
          <w:sz w:val="22"/>
          <w:szCs w:val="22"/>
          <w:lang w:val="en-US"/>
        </w:rPr>
        <w:t>ASAP</w:t>
      </w:r>
      <w:r w:rsidR="006D5CAF">
        <w:rPr>
          <w:rFonts w:ascii="Trebuchet MS" w:hAnsi="Trebuchet MS" w:cs="Times"/>
          <w:sz w:val="22"/>
          <w:szCs w:val="22"/>
          <w:lang w:val="en-US"/>
        </w:rPr>
        <w:t>.</w:t>
      </w:r>
    </w:p>
    <w:p w14:paraId="0CCCF321" w14:textId="77777777" w:rsidR="00452DEA" w:rsidRPr="009C7E6D" w:rsidRDefault="00452DEA" w:rsidP="00452DEA">
      <w:pPr>
        <w:widowControl w:val="0"/>
        <w:autoSpaceDE w:val="0"/>
        <w:autoSpaceDN w:val="0"/>
        <w:adjustRightInd w:val="0"/>
        <w:rPr>
          <w:rFonts w:ascii="Trebuchet MS" w:hAnsi="Trebuchet MS" w:cs="Times"/>
          <w:sz w:val="22"/>
          <w:szCs w:val="22"/>
          <w:lang w:val="en-US"/>
        </w:rPr>
      </w:pPr>
    </w:p>
    <w:p w14:paraId="6DB88909" w14:textId="77777777" w:rsidR="00452DEA" w:rsidRPr="009C7E6D" w:rsidRDefault="00452DEA" w:rsidP="00452DEA">
      <w:pPr>
        <w:widowControl w:val="0"/>
        <w:autoSpaceDE w:val="0"/>
        <w:autoSpaceDN w:val="0"/>
        <w:adjustRightInd w:val="0"/>
        <w:rPr>
          <w:rFonts w:ascii="Trebuchet MS" w:hAnsi="Trebuchet MS" w:cs="Times"/>
          <w:sz w:val="22"/>
          <w:szCs w:val="22"/>
          <w:lang w:val="en-US"/>
        </w:rPr>
      </w:pPr>
    </w:p>
    <w:p w14:paraId="69A2275C" w14:textId="0099C162" w:rsidR="00452DEA" w:rsidRPr="009C7E6D" w:rsidRDefault="00A72811" w:rsidP="00A72811">
      <w:pPr>
        <w:widowControl w:val="0"/>
        <w:autoSpaceDE w:val="0"/>
        <w:autoSpaceDN w:val="0"/>
        <w:adjustRightInd w:val="0"/>
        <w:rPr>
          <w:rFonts w:ascii="Trebuchet MS" w:eastAsia="Times New Roman" w:hAnsi="Trebuchet MS" w:cs="Times New Roman"/>
          <w:b/>
          <w:sz w:val="22"/>
          <w:szCs w:val="22"/>
        </w:rPr>
      </w:pPr>
      <w:r w:rsidRPr="009C7E6D">
        <w:rPr>
          <w:rFonts w:ascii="Trebuchet MS" w:eastAsia="Times New Roman" w:hAnsi="Trebuchet MS" w:cs="Times New Roman"/>
          <w:b/>
          <w:sz w:val="22"/>
          <w:szCs w:val="22"/>
        </w:rPr>
        <w:t xml:space="preserve">PAYING REDUCED MEMBERSHIP FEES WHEN UNEMPLOYED </w:t>
      </w:r>
    </w:p>
    <w:p w14:paraId="10978FBF" w14:textId="77777777" w:rsidR="00A72811" w:rsidRPr="009C7E6D" w:rsidRDefault="00A72811" w:rsidP="00A72811">
      <w:pPr>
        <w:widowControl w:val="0"/>
        <w:autoSpaceDE w:val="0"/>
        <w:autoSpaceDN w:val="0"/>
        <w:adjustRightInd w:val="0"/>
        <w:rPr>
          <w:rFonts w:ascii="Trebuchet MS" w:hAnsi="Trebuchet MS" w:cs="Times"/>
          <w:sz w:val="22"/>
          <w:szCs w:val="22"/>
          <w:lang w:val="en-US"/>
        </w:rPr>
      </w:pPr>
    </w:p>
    <w:p w14:paraId="248F20C8" w14:textId="0B0DC735" w:rsidR="009C7E6D" w:rsidRPr="009C7E6D" w:rsidRDefault="009C7E6D" w:rsidP="00A72811">
      <w:pPr>
        <w:pStyle w:val="ListParagraph"/>
        <w:widowControl w:val="0"/>
        <w:numPr>
          <w:ilvl w:val="0"/>
          <w:numId w:val="2"/>
        </w:numPr>
        <w:autoSpaceDE w:val="0"/>
        <w:autoSpaceDN w:val="0"/>
        <w:adjustRightInd w:val="0"/>
        <w:rPr>
          <w:rFonts w:ascii="Trebuchet MS" w:hAnsi="Trebuchet MS" w:cs="Times"/>
          <w:sz w:val="22"/>
          <w:szCs w:val="22"/>
          <w:lang w:val="en-US"/>
        </w:rPr>
      </w:pPr>
      <w:r w:rsidRPr="009C7E6D">
        <w:rPr>
          <w:rFonts w:ascii="Trebuchet MS" w:eastAsia="Times New Roman" w:hAnsi="Trebuchet MS" w:cs="Times New Roman"/>
          <w:sz w:val="22"/>
          <w:szCs w:val="22"/>
        </w:rPr>
        <w:t>GMB</w:t>
      </w:r>
      <w:r w:rsidR="00A72811" w:rsidRPr="009C7E6D">
        <w:rPr>
          <w:rFonts w:ascii="Trebuchet MS" w:eastAsia="Times New Roman" w:hAnsi="Trebuchet MS" w:cs="Times New Roman"/>
          <w:sz w:val="22"/>
          <w:szCs w:val="22"/>
        </w:rPr>
        <w:t xml:space="preserve"> members</w:t>
      </w:r>
      <w:r w:rsidRPr="009C7E6D">
        <w:rPr>
          <w:rFonts w:ascii="Trebuchet MS" w:eastAsia="Times New Roman" w:hAnsi="Trebuchet MS" w:cs="Times New Roman"/>
          <w:sz w:val="22"/>
          <w:szCs w:val="22"/>
        </w:rPr>
        <w:t xml:space="preserve"> who</w:t>
      </w:r>
      <w:r w:rsidR="00A72811" w:rsidRPr="009C7E6D">
        <w:rPr>
          <w:rFonts w:ascii="Trebuchet MS" w:eastAsia="Times New Roman" w:hAnsi="Trebuchet MS" w:cs="Times New Roman"/>
          <w:sz w:val="22"/>
          <w:szCs w:val="22"/>
        </w:rPr>
        <w:t>:</w:t>
      </w:r>
      <w:r w:rsidRPr="009C7E6D">
        <w:rPr>
          <w:rFonts w:ascii="Trebuchet MS" w:eastAsia="Times New Roman" w:hAnsi="Trebuchet MS" w:cs="Times New Roman"/>
          <w:sz w:val="22"/>
          <w:szCs w:val="22"/>
        </w:rPr>
        <w:t xml:space="preserve"> - </w:t>
      </w:r>
    </w:p>
    <w:p w14:paraId="1C487CA1" w14:textId="77777777" w:rsidR="009C7E6D" w:rsidRPr="009C7E6D" w:rsidRDefault="009C7E6D" w:rsidP="009C7E6D">
      <w:pPr>
        <w:pStyle w:val="ListParagraph"/>
        <w:widowControl w:val="0"/>
        <w:autoSpaceDE w:val="0"/>
        <w:autoSpaceDN w:val="0"/>
        <w:adjustRightInd w:val="0"/>
        <w:ind w:left="360"/>
        <w:rPr>
          <w:rFonts w:ascii="Trebuchet MS" w:hAnsi="Trebuchet MS" w:cs="Times"/>
          <w:sz w:val="22"/>
          <w:szCs w:val="22"/>
          <w:lang w:val="en-US"/>
        </w:rPr>
      </w:pPr>
    </w:p>
    <w:p w14:paraId="3B9D7E8C" w14:textId="5C7AC237" w:rsidR="009C7E6D" w:rsidRDefault="00D10FEC" w:rsidP="009C7E6D">
      <w:pPr>
        <w:pStyle w:val="ListParagraph"/>
        <w:widowControl w:val="0"/>
        <w:numPr>
          <w:ilvl w:val="0"/>
          <w:numId w:val="7"/>
        </w:numPr>
        <w:autoSpaceDE w:val="0"/>
        <w:autoSpaceDN w:val="0"/>
        <w:adjustRightInd w:val="0"/>
        <w:rPr>
          <w:rFonts w:ascii="Trebuchet MS" w:eastAsia="Times New Roman" w:hAnsi="Trebuchet MS" w:cs="Times New Roman"/>
          <w:sz w:val="22"/>
          <w:szCs w:val="22"/>
        </w:rPr>
      </w:pPr>
      <w:r w:rsidRPr="009C7E6D">
        <w:rPr>
          <w:rFonts w:ascii="Trebuchet MS" w:eastAsia="Times New Roman" w:hAnsi="Trebuchet MS" w:cs="Times New Roman"/>
          <w:sz w:val="22"/>
          <w:szCs w:val="22"/>
        </w:rPr>
        <w:t>Are</w:t>
      </w:r>
      <w:r w:rsidR="00A72811" w:rsidRPr="009C7E6D">
        <w:rPr>
          <w:rFonts w:ascii="Trebuchet MS" w:eastAsia="Times New Roman" w:hAnsi="Trebuchet MS" w:cs="Times New Roman"/>
          <w:sz w:val="22"/>
          <w:szCs w:val="22"/>
        </w:rPr>
        <w:t xml:space="preserve"> temporarily ou</w:t>
      </w:r>
      <w:r w:rsidR="009C7E6D" w:rsidRPr="009C7E6D">
        <w:rPr>
          <w:rFonts w:ascii="Trebuchet MS" w:eastAsia="Times New Roman" w:hAnsi="Trebuchet MS" w:cs="Times New Roman"/>
          <w:sz w:val="22"/>
          <w:szCs w:val="22"/>
        </w:rPr>
        <w:t xml:space="preserve">t of work, through being </w:t>
      </w:r>
      <w:r w:rsidR="00A72811" w:rsidRPr="009C7E6D">
        <w:rPr>
          <w:rFonts w:ascii="Trebuchet MS" w:eastAsia="Times New Roman" w:hAnsi="Trebuchet MS" w:cs="Times New Roman"/>
          <w:sz w:val="22"/>
          <w:szCs w:val="22"/>
        </w:rPr>
        <w:t>unemployed</w:t>
      </w:r>
      <w:r w:rsidR="009C7E6D">
        <w:rPr>
          <w:rFonts w:ascii="Trebuchet MS" w:eastAsia="Times New Roman" w:hAnsi="Trebuchet MS" w:cs="Times New Roman"/>
          <w:sz w:val="22"/>
          <w:szCs w:val="22"/>
        </w:rPr>
        <w:t>, or</w:t>
      </w:r>
    </w:p>
    <w:p w14:paraId="605F4A01" w14:textId="0FFB6A08" w:rsidR="009C7E6D" w:rsidRPr="009C7E6D" w:rsidRDefault="00D10FEC" w:rsidP="009C7E6D">
      <w:pPr>
        <w:pStyle w:val="ListParagraph"/>
        <w:widowControl w:val="0"/>
        <w:numPr>
          <w:ilvl w:val="0"/>
          <w:numId w:val="7"/>
        </w:numPr>
        <w:autoSpaceDE w:val="0"/>
        <w:autoSpaceDN w:val="0"/>
        <w:adjustRightInd w:val="0"/>
        <w:rPr>
          <w:rFonts w:ascii="Trebuchet MS" w:hAnsi="Trebuchet MS" w:cs="Times"/>
          <w:sz w:val="22"/>
          <w:szCs w:val="22"/>
          <w:lang w:val="en-US"/>
        </w:rPr>
      </w:pPr>
      <w:r w:rsidRPr="009C7E6D">
        <w:rPr>
          <w:rFonts w:ascii="Trebuchet MS" w:eastAsia="Times New Roman" w:hAnsi="Trebuchet MS" w:cs="Times New Roman"/>
          <w:sz w:val="22"/>
          <w:szCs w:val="22"/>
        </w:rPr>
        <w:t>Whose</w:t>
      </w:r>
      <w:r w:rsidR="00A72811" w:rsidRPr="009C7E6D">
        <w:rPr>
          <w:rFonts w:ascii="Trebuchet MS" w:eastAsia="Times New Roman" w:hAnsi="Trebuchet MS" w:cs="Times New Roman"/>
          <w:sz w:val="22"/>
          <w:szCs w:val="22"/>
        </w:rPr>
        <w:t xml:space="preserve"> ordinary wage is significantly </w:t>
      </w:r>
      <w:r w:rsidR="009C7E6D">
        <w:rPr>
          <w:rFonts w:ascii="Trebuchet MS" w:eastAsia="Times New Roman" w:hAnsi="Trebuchet MS" w:cs="Times New Roman"/>
          <w:sz w:val="22"/>
          <w:szCs w:val="22"/>
        </w:rPr>
        <w:t>reduced or stopped</w:t>
      </w:r>
      <w:r w:rsidR="009C7E6D">
        <w:rPr>
          <w:rFonts w:ascii="Trebuchet MS" w:eastAsia="Times New Roman" w:hAnsi="Trebuchet MS" w:cs="Times New Roman"/>
          <w:sz w:val="22"/>
          <w:szCs w:val="22"/>
        </w:rPr>
        <w:br/>
        <w:t>as a result;</w:t>
      </w:r>
    </w:p>
    <w:p w14:paraId="41A52B05" w14:textId="31D503C2" w:rsidR="009C7E6D" w:rsidRPr="009C7E6D" w:rsidRDefault="00A72811" w:rsidP="009C7E6D">
      <w:pPr>
        <w:pStyle w:val="ListParagraph"/>
        <w:widowControl w:val="0"/>
        <w:autoSpaceDE w:val="0"/>
        <w:autoSpaceDN w:val="0"/>
        <w:adjustRightInd w:val="0"/>
        <w:ind w:left="360"/>
        <w:rPr>
          <w:rFonts w:ascii="Trebuchet MS" w:hAnsi="Trebuchet MS" w:cs="Times"/>
          <w:sz w:val="22"/>
          <w:szCs w:val="22"/>
          <w:lang w:val="en-US"/>
        </w:rPr>
      </w:pPr>
      <w:r w:rsidRPr="009C7E6D">
        <w:rPr>
          <w:rFonts w:ascii="Trebuchet MS" w:eastAsia="Times New Roman" w:hAnsi="Trebuchet MS" w:cs="Times New Roman"/>
          <w:sz w:val="22"/>
          <w:szCs w:val="22"/>
        </w:rPr>
        <w:br/>
      </w:r>
      <w:r w:rsidR="00D10FEC">
        <w:rPr>
          <w:rFonts w:ascii="Trebuchet MS" w:eastAsia="Times New Roman" w:hAnsi="Trebuchet MS" w:cs="Times New Roman"/>
          <w:sz w:val="22"/>
          <w:szCs w:val="22"/>
        </w:rPr>
        <w:t>Have</w:t>
      </w:r>
      <w:r w:rsidR="009C7E6D">
        <w:rPr>
          <w:rFonts w:ascii="Trebuchet MS" w:eastAsia="Times New Roman" w:hAnsi="Trebuchet MS" w:cs="Times New Roman"/>
          <w:sz w:val="22"/>
          <w:szCs w:val="22"/>
        </w:rPr>
        <w:t xml:space="preserve"> </w:t>
      </w:r>
      <w:r w:rsidRPr="009C7E6D">
        <w:rPr>
          <w:rFonts w:ascii="Trebuchet MS" w:eastAsia="Times New Roman" w:hAnsi="Trebuchet MS" w:cs="Times New Roman"/>
          <w:sz w:val="22"/>
          <w:szCs w:val="22"/>
        </w:rPr>
        <w:t>the right to pay a reduced</w:t>
      </w:r>
      <w:r w:rsidR="009C7E6D">
        <w:rPr>
          <w:rFonts w:ascii="Trebuchet MS" w:eastAsia="Times New Roman" w:hAnsi="Trebuchet MS" w:cs="Times New Roman"/>
          <w:sz w:val="22"/>
          <w:szCs w:val="22"/>
        </w:rPr>
        <w:t xml:space="preserve"> contribution to continue to be </w:t>
      </w:r>
      <w:r w:rsidRPr="009C7E6D">
        <w:rPr>
          <w:rFonts w:ascii="Trebuchet MS" w:eastAsia="Times New Roman" w:hAnsi="Trebuchet MS" w:cs="Times New Roman"/>
          <w:sz w:val="22"/>
          <w:szCs w:val="22"/>
        </w:rPr>
        <w:t xml:space="preserve">entitled to those </w:t>
      </w:r>
      <w:r w:rsidR="00D10FEC" w:rsidRPr="009C7E6D">
        <w:rPr>
          <w:rFonts w:ascii="Trebuchet MS" w:eastAsia="Times New Roman" w:hAnsi="Trebuchet MS" w:cs="Times New Roman"/>
          <w:sz w:val="22"/>
          <w:szCs w:val="22"/>
        </w:rPr>
        <w:t>benefi</w:t>
      </w:r>
      <w:r w:rsidR="00D10FEC">
        <w:rPr>
          <w:rFonts w:ascii="Trebuchet MS" w:eastAsia="Times New Roman" w:hAnsi="Trebuchet MS" w:cs="Times New Roman"/>
          <w:sz w:val="22"/>
          <w:szCs w:val="22"/>
        </w:rPr>
        <w:t>ts, which</w:t>
      </w:r>
      <w:r w:rsidR="009C7E6D">
        <w:rPr>
          <w:rFonts w:ascii="Trebuchet MS" w:eastAsia="Times New Roman" w:hAnsi="Trebuchet MS" w:cs="Times New Roman"/>
          <w:sz w:val="22"/>
          <w:szCs w:val="22"/>
        </w:rPr>
        <w:t xml:space="preserve"> they would normally be </w:t>
      </w:r>
      <w:r w:rsidRPr="009C7E6D">
        <w:rPr>
          <w:rFonts w:ascii="Trebuchet MS" w:eastAsia="Times New Roman" w:hAnsi="Trebuchet MS" w:cs="Times New Roman"/>
          <w:sz w:val="22"/>
          <w:szCs w:val="22"/>
        </w:rPr>
        <w:t xml:space="preserve">entitled to </w:t>
      </w:r>
      <w:r w:rsidR="009C7E6D">
        <w:rPr>
          <w:rFonts w:ascii="Trebuchet MS" w:eastAsia="Times New Roman" w:hAnsi="Trebuchet MS" w:cs="Times New Roman"/>
          <w:sz w:val="22"/>
          <w:szCs w:val="22"/>
        </w:rPr>
        <w:t xml:space="preserve">when paying full contributions. </w:t>
      </w:r>
      <w:r w:rsidRPr="009C7E6D">
        <w:rPr>
          <w:rFonts w:ascii="Trebuchet MS" w:eastAsia="Times New Roman" w:hAnsi="Trebuchet MS" w:cs="Times New Roman"/>
          <w:sz w:val="22"/>
          <w:szCs w:val="22"/>
        </w:rPr>
        <w:br/>
      </w:r>
    </w:p>
    <w:p w14:paraId="62D52EE2" w14:textId="3538B83F" w:rsidR="009C7E6D" w:rsidRPr="00346C13" w:rsidRDefault="009C7E6D" w:rsidP="00346C13">
      <w:pPr>
        <w:pStyle w:val="ListParagraph"/>
        <w:widowControl w:val="0"/>
        <w:numPr>
          <w:ilvl w:val="0"/>
          <w:numId w:val="2"/>
        </w:numPr>
        <w:autoSpaceDE w:val="0"/>
        <w:autoSpaceDN w:val="0"/>
        <w:adjustRightInd w:val="0"/>
        <w:rPr>
          <w:rFonts w:ascii="Trebuchet MS" w:hAnsi="Trebuchet MS" w:cs="Times"/>
          <w:sz w:val="22"/>
          <w:szCs w:val="22"/>
          <w:lang w:val="en-US"/>
        </w:rPr>
      </w:pPr>
      <w:r>
        <w:rPr>
          <w:rFonts w:ascii="Trebuchet MS" w:eastAsia="Times New Roman" w:hAnsi="Trebuchet MS" w:cs="Times New Roman"/>
          <w:sz w:val="22"/>
          <w:szCs w:val="22"/>
        </w:rPr>
        <w:t>This benefit</w:t>
      </w:r>
      <w:r w:rsidR="00A72811" w:rsidRPr="009C7E6D">
        <w:rPr>
          <w:rFonts w:ascii="Trebuchet MS" w:eastAsia="Times New Roman" w:hAnsi="Trebuchet MS" w:cs="Times New Roman"/>
          <w:sz w:val="22"/>
          <w:szCs w:val="22"/>
        </w:rPr>
        <w:t xml:space="preserve"> </w:t>
      </w:r>
      <w:r>
        <w:rPr>
          <w:rFonts w:ascii="Trebuchet MS" w:eastAsia="Times New Roman" w:hAnsi="Trebuchet MS" w:cs="Times New Roman"/>
          <w:sz w:val="22"/>
          <w:szCs w:val="22"/>
        </w:rPr>
        <w:t>applies to</w:t>
      </w:r>
      <w:r w:rsidR="00A72811" w:rsidRPr="009C7E6D">
        <w:rPr>
          <w:rFonts w:ascii="Trebuchet MS" w:eastAsia="Times New Roman" w:hAnsi="Trebuchet MS" w:cs="Times New Roman"/>
          <w:sz w:val="22"/>
          <w:szCs w:val="22"/>
        </w:rPr>
        <w:t xml:space="preserve"> </w:t>
      </w:r>
      <w:r w:rsidR="00346C13">
        <w:rPr>
          <w:rFonts w:ascii="Trebuchet MS" w:eastAsia="Times New Roman" w:hAnsi="Trebuchet MS" w:cs="Times New Roman"/>
          <w:sz w:val="22"/>
          <w:szCs w:val="22"/>
        </w:rPr>
        <w:t>drivers</w:t>
      </w:r>
      <w:r w:rsidR="00A72811" w:rsidRPr="009C7E6D">
        <w:rPr>
          <w:rFonts w:ascii="Trebuchet MS" w:eastAsia="Times New Roman" w:hAnsi="Trebuchet MS" w:cs="Times New Roman"/>
          <w:sz w:val="22"/>
          <w:szCs w:val="22"/>
        </w:rPr>
        <w:t xml:space="preserve"> who have been </w:t>
      </w:r>
      <w:r w:rsidRPr="009C7E6D">
        <w:rPr>
          <w:rFonts w:ascii="Trebuchet MS" w:eastAsia="Times New Roman" w:hAnsi="Trebuchet MS" w:cs="Times New Roman"/>
          <w:sz w:val="22"/>
          <w:szCs w:val="22"/>
        </w:rPr>
        <w:t xml:space="preserve">full financial </w:t>
      </w:r>
      <w:r w:rsidR="00346C13">
        <w:rPr>
          <w:rFonts w:ascii="Trebuchet MS" w:eastAsia="Times New Roman" w:hAnsi="Trebuchet MS" w:cs="Times New Roman"/>
          <w:sz w:val="22"/>
          <w:szCs w:val="22"/>
        </w:rPr>
        <w:t xml:space="preserve">members for 52 weeks. </w:t>
      </w:r>
    </w:p>
    <w:p w14:paraId="329E0B3E" w14:textId="77777777" w:rsidR="00346C13" w:rsidRPr="00346C13" w:rsidRDefault="00346C13" w:rsidP="00346C13">
      <w:pPr>
        <w:pStyle w:val="ListParagraph"/>
        <w:widowControl w:val="0"/>
        <w:autoSpaceDE w:val="0"/>
        <w:autoSpaceDN w:val="0"/>
        <w:adjustRightInd w:val="0"/>
        <w:ind w:left="360"/>
        <w:rPr>
          <w:rFonts w:ascii="Trebuchet MS" w:hAnsi="Trebuchet MS" w:cs="Times"/>
          <w:sz w:val="22"/>
          <w:szCs w:val="22"/>
          <w:lang w:val="en-US"/>
        </w:rPr>
      </w:pPr>
    </w:p>
    <w:p w14:paraId="4E0E8971" w14:textId="7363002D" w:rsidR="00D10FEC" w:rsidRPr="00D10FEC" w:rsidRDefault="00346C13" w:rsidP="009C7E6D">
      <w:pPr>
        <w:pStyle w:val="ListParagraph"/>
        <w:widowControl w:val="0"/>
        <w:numPr>
          <w:ilvl w:val="0"/>
          <w:numId w:val="2"/>
        </w:numPr>
        <w:autoSpaceDE w:val="0"/>
        <w:autoSpaceDN w:val="0"/>
        <w:adjustRightInd w:val="0"/>
        <w:rPr>
          <w:rFonts w:ascii="Trebuchet MS" w:hAnsi="Trebuchet MS" w:cs="Times"/>
          <w:sz w:val="22"/>
          <w:szCs w:val="22"/>
          <w:lang w:val="en-US"/>
        </w:rPr>
      </w:pPr>
      <w:r>
        <w:rPr>
          <w:rFonts w:ascii="Trebuchet MS" w:eastAsia="Times New Roman" w:hAnsi="Trebuchet MS" w:cs="Times New Roman"/>
          <w:sz w:val="22"/>
          <w:szCs w:val="22"/>
        </w:rPr>
        <w:t>A member who wishes to use</w:t>
      </w:r>
      <w:r w:rsidR="00A72811" w:rsidRPr="009C7E6D">
        <w:rPr>
          <w:rFonts w:ascii="Trebuchet MS" w:eastAsia="Times New Roman" w:hAnsi="Trebuchet MS" w:cs="Times New Roman"/>
          <w:sz w:val="22"/>
          <w:szCs w:val="22"/>
        </w:rPr>
        <w:t xml:space="preserve"> </w:t>
      </w:r>
      <w:r>
        <w:rPr>
          <w:rFonts w:ascii="Trebuchet MS" w:eastAsia="Times New Roman" w:hAnsi="Trebuchet MS" w:cs="Times New Roman"/>
          <w:sz w:val="22"/>
          <w:szCs w:val="22"/>
        </w:rPr>
        <w:t>this benefit</w:t>
      </w:r>
      <w:r w:rsidR="00A72811" w:rsidRPr="009C7E6D">
        <w:rPr>
          <w:rFonts w:ascii="Trebuchet MS" w:eastAsia="Times New Roman" w:hAnsi="Trebuchet MS" w:cs="Times New Roman"/>
          <w:sz w:val="22"/>
          <w:szCs w:val="22"/>
        </w:rPr>
        <w:t xml:space="preserve"> must </w:t>
      </w:r>
      <w:r>
        <w:rPr>
          <w:rFonts w:ascii="Trebuchet MS" w:eastAsia="Times New Roman" w:hAnsi="Trebuchet MS" w:cs="Times New Roman"/>
          <w:sz w:val="22"/>
          <w:szCs w:val="22"/>
        </w:rPr>
        <w:t>apply within</w:t>
      </w:r>
      <w:r w:rsidR="00A72811" w:rsidRPr="009C7E6D">
        <w:rPr>
          <w:rFonts w:ascii="Trebuchet MS" w:eastAsia="Times New Roman" w:hAnsi="Trebuchet MS" w:cs="Times New Roman"/>
          <w:sz w:val="22"/>
          <w:szCs w:val="22"/>
        </w:rPr>
        <w:t xml:space="preserve"> six weeks from the</w:t>
      </w:r>
      <w:r w:rsidR="00A72811" w:rsidRPr="009C7E6D">
        <w:rPr>
          <w:rFonts w:ascii="Trebuchet MS" w:eastAsia="Times New Roman" w:hAnsi="Trebuchet MS" w:cs="Times New Roman"/>
          <w:sz w:val="22"/>
          <w:szCs w:val="22"/>
        </w:rPr>
        <w:br/>
        <w:t xml:space="preserve">date they stopped working. The </w:t>
      </w:r>
      <w:r>
        <w:rPr>
          <w:rFonts w:ascii="Trebuchet MS" w:eastAsia="Times New Roman" w:hAnsi="Trebuchet MS" w:cs="Times New Roman"/>
          <w:sz w:val="22"/>
          <w:szCs w:val="22"/>
        </w:rPr>
        <w:t xml:space="preserve">reduced rate will apply for the </w:t>
      </w:r>
      <w:r w:rsidR="00A72811" w:rsidRPr="009C7E6D">
        <w:rPr>
          <w:rFonts w:ascii="Trebuchet MS" w:eastAsia="Times New Roman" w:hAnsi="Trebuchet MS" w:cs="Times New Roman"/>
          <w:sz w:val="22"/>
          <w:szCs w:val="22"/>
        </w:rPr>
        <w:t>time the member is out of work</w:t>
      </w:r>
      <w:r>
        <w:rPr>
          <w:rFonts w:ascii="Trebuchet MS" w:eastAsia="Times New Roman" w:hAnsi="Trebuchet MS" w:cs="Times New Roman"/>
          <w:sz w:val="22"/>
          <w:szCs w:val="22"/>
        </w:rPr>
        <w:t>.  It</w:t>
      </w:r>
      <w:r w:rsidR="00A72811" w:rsidRPr="009C7E6D">
        <w:rPr>
          <w:rFonts w:ascii="Trebuchet MS" w:eastAsia="Times New Roman" w:hAnsi="Trebuchet MS" w:cs="Times New Roman"/>
          <w:sz w:val="22"/>
          <w:szCs w:val="22"/>
        </w:rPr>
        <w:t xml:space="preserve"> will allow the same benefits </w:t>
      </w:r>
      <w:r>
        <w:rPr>
          <w:rFonts w:ascii="Trebuchet MS" w:eastAsia="Times New Roman" w:hAnsi="Trebuchet MS" w:cs="Times New Roman"/>
          <w:sz w:val="22"/>
          <w:szCs w:val="22"/>
        </w:rPr>
        <w:t xml:space="preserve">to be </w:t>
      </w:r>
      <w:r w:rsidR="00D10FEC">
        <w:rPr>
          <w:rFonts w:ascii="Trebuchet MS" w:eastAsia="Times New Roman" w:hAnsi="Trebuchet MS" w:cs="Times New Roman"/>
          <w:sz w:val="22"/>
          <w:szCs w:val="22"/>
        </w:rPr>
        <w:t>received</w:t>
      </w:r>
      <w:r>
        <w:rPr>
          <w:rFonts w:ascii="Trebuchet MS" w:eastAsia="Times New Roman" w:hAnsi="Trebuchet MS" w:cs="Times New Roman"/>
          <w:sz w:val="22"/>
          <w:szCs w:val="22"/>
        </w:rPr>
        <w:t xml:space="preserve"> by the member as if </w:t>
      </w:r>
      <w:r w:rsidRPr="009C7E6D">
        <w:rPr>
          <w:rFonts w:ascii="Trebuchet MS" w:eastAsia="Times New Roman" w:hAnsi="Trebuchet MS" w:cs="Times New Roman"/>
          <w:sz w:val="22"/>
          <w:szCs w:val="22"/>
        </w:rPr>
        <w:t>full contributions</w:t>
      </w:r>
      <w:r>
        <w:rPr>
          <w:rFonts w:ascii="Trebuchet MS" w:eastAsia="Times New Roman" w:hAnsi="Trebuchet MS" w:cs="Times New Roman"/>
          <w:sz w:val="22"/>
          <w:szCs w:val="22"/>
        </w:rPr>
        <w:t xml:space="preserve"> were being paid.</w:t>
      </w:r>
      <w:r w:rsidR="00D10FEC" w:rsidRPr="00D10FEC">
        <w:rPr>
          <w:rFonts w:ascii="Trebuchet MS" w:eastAsia="Times New Roman" w:hAnsi="Trebuchet MS" w:cs="Times New Roman"/>
          <w:sz w:val="22"/>
          <w:szCs w:val="22"/>
        </w:rPr>
        <w:t xml:space="preserve"> </w:t>
      </w:r>
    </w:p>
    <w:p w14:paraId="1EE2B71C" w14:textId="77777777" w:rsidR="00D10FEC" w:rsidRPr="00D10FEC" w:rsidRDefault="00D10FEC" w:rsidP="00D10FEC">
      <w:pPr>
        <w:widowControl w:val="0"/>
        <w:autoSpaceDE w:val="0"/>
        <w:autoSpaceDN w:val="0"/>
        <w:adjustRightInd w:val="0"/>
        <w:rPr>
          <w:rFonts w:ascii="Trebuchet MS" w:eastAsia="Times New Roman" w:hAnsi="Trebuchet MS" w:cs="Times New Roman"/>
          <w:sz w:val="22"/>
          <w:szCs w:val="22"/>
        </w:rPr>
      </w:pPr>
    </w:p>
    <w:p w14:paraId="777C1800" w14:textId="55E32AAC" w:rsidR="00346C13" w:rsidRPr="00346C13" w:rsidRDefault="00D10FEC" w:rsidP="009C7E6D">
      <w:pPr>
        <w:pStyle w:val="ListParagraph"/>
        <w:widowControl w:val="0"/>
        <w:numPr>
          <w:ilvl w:val="0"/>
          <w:numId w:val="2"/>
        </w:numPr>
        <w:autoSpaceDE w:val="0"/>
        <w:autoSpaceDN w:val="0"/>
        <w:adjustRightInd w:val="0"/>
        <w:rPr>
          <w:rFonts w:ascii="Trebuchet MS" w:hAnsi="Trebuchet MS" w:cs="Times"/>
          <w:sz w:val="22"/>
          <w:szCs w:val="22"/>
          <w:lang w:val="en-US"/>
        </w:rPr>
      </w:pPr>
      <w:r>
        <w:rPr>
          <w:rFonts w:ascii="Trebuchet MS" w:eastAsia="Times New Roman" w:hAnsi="Trebuchet MS" w:cs="Times New Roman"/>
          <w:sz w:val="22"/>
          <w:szCs w:val="22"/>
        </w:rPr>
        <w:t>7</w:t>
      </w:r>
      <w:r w:rsidRPr="009C7E6D">
        <w:rPr>
          <w:rFonts w:ascii="Trebuchet MS" w:eastAsia="Times New Roman" w:hAnsi="Trebuchet MS" w:cs="Times New Roman"/>
          <w:sz w:val="22"/>
          <w:szCs w:val="22"/>
        </w:rPr>
        <w:t>Members who are unemploy</w:t>
      </w:r>
      <w:r>
        <w:rPr>
          <w:rFonts w:ascii="Trebuchet MS" w:eastAsia="Times New Roman" w:hAnsi="Trebuchet MS" w:cs="Times New Roman"/>
          <w:sz w:val="22"/>
          <w:szCs w:val="22"/>
        </w:rPr>
        <w:t xml:space="preserve">ed are responsible for applying </w:t>
      </w:r>
      <w:r w:rsidRPr="009C7E6D">
        <w:rPr>
          <w:rFonts w:ascii="Trebuchet MS" w:eastAsia="Times New Roman" w:hAnsi="Trebuchet MS" w:cs="Times New Roman"/>
          <w:sz w:val="22"/>
          <w:szCs w:val="22"/>
        </w:rPr>
        <w:t>to their branch to pay the reduced rate.</w:t>
      </w:r>
    </w:p>
    <w:p w14:paraId="3356303E" w14:textId="77777777" w:rsidR="00346C13" w:rsidRPr="00346C13" w:rsidRDefault="00346C13" w:rsidP="00346C13">
      <w:pPr>
        <w:widowControl w:val="0"/>
        <w:autoSpaceDE w:val="0"/>
        <w:autoSpaceDN w:val="0"/>
        <w:adjustRightInd w:val="0"/>
        <w:rPr>
          <w:rFonts w:ascii="Trebuchet MS" w:eastAsia="Times New Roman" w:hAnsi="Trebuchet MS" w:cs="Times New Roman"/>
          <w:sz w:val="22"/>
          <w:szCs w:val="22"/>
        </w:rPr>
      </w:pPr>
    </w:p>
    <w:p w14:paraId="365D20E9" w14:textId="783077DD" w:rsidR="00346C13" w:rsidRPr="00346C13" w:rsidRDefault="00346C13" w:rsidP="00346C13">
      <w:pPr>
        <w:pStyle w:val="ListParagraph"/>
        <w:widowControl w:val="0"/>
        <w:numPr>
          <w:ilvl w:val="0"/>
          <w:numId w:val="2"/>
        </w:numPr>
        <w:autoSpaceDE w:val="0"/>
        <w:autoSpaceDN w:val="0"/>
        <w:adjustRightInd w:val="0"/>
        <w:rPr>
          <w:rFonts w:ascii="Trebuchet MS" w:hAnsi="Trebuchet MS" w:cs="Times"/>
          <w:sz w:val="22"/>
          <w:szCs w:val="22"/>
          <w:lang w:val="en-US"/>
        </w:rPr>
      </w:pPr>
      <w:r>
        <w:rPr>
          <w:rFonts w:ascii="Trebuchet MS" w:hAnsi="Trebuchet MS" w:cs="Times"/>
          <w:sz w:val="22"/>
          <w:szCs w:val="22"/>
          <w:lang w:val="en-US"/>
        </w:rPr>
        <w:t xml:space="preserve">The reduced rate is </w:t>
      </w:r>
      <w:r w:rsidR="00D10FEC">
        <w:rPr>
          <w:rFonts w:ascii="Trebuchet MS" w:hAnsi="Trebuchet MS" w:cs="Times"/>
          <w:sz w:val="22"/>
          <w:szCs w:val="22"/>
          <w:lang w:val="en-US"/>
        </w:rPr>
        <w:t>limited</w:t>
      </w:r>
      <w:r>
        <w:rPr>
          <w:rFonts w:ascii="Trebuchet MS" w:hAnsi="Trebuchet MS" w:cs="Times"/>
          <w:sz w:val="22"/>
          <w:szCs w:val="22"/>
          <w:lang w:val="en-US"/>
        </w:rPr>
        <w:t xml:space="preserve"> to a maximum of 26 weeks in a row.  If this current situation </w:t>
      </w:r>
      <w:r w:rsidR="00D10FEC">
        <w:rPr>
          <w:rFonts w:ascii="Trebuchet MS" w:hAnsi="Trebuchet MS" w:cs="Times"/>
          <w:sz w:val="22"/>
          <w:szCs w:val="22"/>
          <w:lang w:val="en-US"/>
        </w:rPr>
        <w:t>goes on beyond 26 weeks they should apply to the G56 Branch Secretary for an extension who will pass on this request to the GMB.</w:t>
      </w:r>
    </w:p>
    <w:p w14:paraId="659E9F07" w14:textId="77777777" w:rsidR="00443BEC" w:rsidRPr="009C7E6D" w:rsidRDefault="00443BEC" w:rsidP="00443BEC">
      <w:pPr>
        <w:widowControl w:val="0"/>
        <w:autoSpaceDE w:val="0"/>
        <w:autoSpaceDN w:val="0"/>
        <w:adjustRightInd w:val="0"/>
        <w:rPr>
          <w:rFonts w:ascii="Trebuchet MS" w:hAnsi="Trebuchet MS" w:cs="Calibri"/>
          <w:bCs/>
          <w:sz w:val="22"/>
          <w:szCs w:val="22"/>
          <w:lang w:val="en-US"/>
        </w:rPr>
      </w:pPr>
    </w:p>
    <w:p w14:paraId="63CD7CC1" w14:textId="7D7DA08D" w:rsidR="00101AB5" w:rsidRDefault="00443BEC" w:rsidP="00D10FEC">
      <w:pPr>
        <w:pStyle w:val="ListParagraph"/>
        <w:widowControl w:val="0"/>
        <w:numPr>
          <w:ilvl w:val="0"/>
          <w:numId w:val="8"/>
        </w:numPr>
        <w:autoSpaceDE w:val="0"/>
        <w:autoSpaceDN w:val="0"/>
        <w:adjustRightInd w:val="0"/>
        <w:rPr>
          <w:rFonts w:ascii="Trebuchet MS" w:hAnsi="Trebuchet MS" w:cs="Calibri"/>
          <w:bCs/>
          <w:sz w:val="22"/>
          <w:szCs w:val="22"/>
          <w:lang w:val="en-US"/>
        </w:rPr>
      </w:pPr>
      <w:r w:rsidRPr="00D10FEC">
        <w:rPr>
          <w:rFonts w:ascii="Trebuchet MS" w:hAnsi="Trebuchet MS" w:cs="Calibri"/>
          <w:bCs/>
          <w:sz w:val="22"/>
          <w:szCs w:val="22"/>
          <w:lang w:val="en-US"/>
        </w:rPr>
        <w:t>P</w:t>
      </w:r>
      <w:r w:rsidR="00101AB5" w:rsidRPr="00D10FEC">
        <w:rPr>
          <w:rFonts w:ascii="Trebuchet MS" w:hAnsi="Trebuchet MS" w:cs="Calibri"/>
          <w:bCs/>
          <w:sz w:val="22"/>
          <w:szCs w:val="22"/>
          <w:lang w:val="en-US"/>
        </w:rPr>
        <w:t>lease note this is our understanding of the anno</w:t>
      </w:r>
      <w:r w:rsidR="00D10FEC" w:rsidRPr="00D10FEC">
        <w:rPr>
          <w:rFonts w:ascii="Trebuchet MS" w:hAnsi="Trebuchet MS" w:cs="Calibri"/>
          <w:bCs/>
          <w:sz w:val="22"/>
          <w:szCs w:val="22"/>
          <w:lang w:val="en-US"/>
        </w:rPr>
        <w:t>uncement at this moment.</w:t>
      </w:r>
    </w:p>
    <w:p w14:paraId="6406B563" w14:textId="09392C96" w:rsidR="00EC7FCC" w:rsidRPr="00EC7FCC" w:rsidRDefault="00CE2B0E" w:rsidP="00EC7FCC">
      <w:pPr>
        <w:pStyle w:val="ListParagraph"/>
        <w:widowControl w:val="0"/>
        <w:numPr>
          <w:ilvl w:val="0"/>
          <w:numId w:val="8"/>
        </w:numPr>
        <w:autoSpaceDE w:val="0"/>
        <w:autoSpaceDN w:val="0"/>
        <w:adjustRightInd w:val="0"/>
        <w:rPr>
          <w:rFonts w:ascii="Trebuchet MS" w:hAnsi="Trebuchet MS" w:cs="Calibri"/>
          <w:bCs/>
          <w:sz w:val="22"/>
          <w:szCs w:val="22"/>
          <w:lang w:val="en-US"/>
        </w:rPr>
      </w:pPr>
      <w:r>
        <w:rPr>
          <w:rFonts w:ascii="Trebuchet MS" w:hAnsi="Trebuchet MS" w:cs="Calibri"/>
          <w:bCs/>
          <w:sz w:val="22"/>
          <w:szCs w:val="22"/>
          <w:lang w:val="en-US"/>
        </w:rPr>
        <w:t>If</w:t>
      </w:r>
      <w:r w:rsidR="00D10FEC">
        <w:rPr>
          <w:rFonts w:ascii="Trebuchet MS" w:hAnsi="Trebuchet MS" w:cs="Calibri"/>
          <w:bCs/>
          <w:sz w:val="22"/>
          <w:szCs w:val="22"/>
          <w:lang w:val="en-US"/>
        </w:rPr>
        <w:t xml:space="preserve"> you wish to have the above translated into another language please go to Google Translate at </w:t>
      </w:r>
      <w:hyperlink r:id="rId15" w:history="1">
        <w:r w:rsidR="00EC7FCC" w:rsidRPr="00EC7FCC">
          <w:rPr>
            <w:rStyle w:val="Hyperlink"/>
            <w:rFonts w:eastAsia="Times New Roman" w:cs="Times New Roman"/>
          </w:rPr>
          <w:t>https://translate.google.co.uk/</w:t>
        </w:r>
      </w:hyperlink>
      <w:r w:rsidR="00EC7FCC">
        <w:rPr>
          <w:rFonts w:eastAsia="Times New Roman" w:cs="Times New Roman"/>
        </w:rPr>
        <w:t>.</w:t>
      </w:r>
    </w:p>
    <w:p w14:paraId="46DF315E" w14:textId="77777777" w:rsidR="00136C88" w:rsidRPr="00443BEC" w:rsidRDefault="00136C88" w:rsidP="00436414">
      <w:pPr>
        <w:rPr>
          <w:rFonts w:ascii="Trebuchet MS" w:hAnsi="Trebuchet MS"/>
          <w:sz w:val="22"/>
          <w:szCs w:val="22"/>
        </w:rPr>
      </w:pPr>
    </w:p>
    <w:sectPr w:rsidR="00136C88" w:rsidRPr="00443BEC" w:rsidSect="004F166D">
      <w:pgSz w:w="12240" w:h="15840"/>
      <w:pgMar w:top="1276" w:right="1800" w:bottom="1135"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6125D"/>
    <w:multiLevelType w:val="multilevel"/>
    <w:tmpl w:val="6DE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E433B"/>
    <w:multiLevelType w:val="hybridMultilevel"/>
    <w:tmpl w:val="A51A7866"/>
    <w:lvl w:ilvl="0" w:tplc="6A1C15B2">
      <w:start w:val="1"/>
      <w:numFmt w:val="lowerRoman"/>
      <w:lvlText w:val="%1."/>
      <w:lvlJc w:val="left"/>
      <w:pPr>
        <w:ind w:left="1080" w:hanging="720"/>
      </w:pPr>
      <w:rPr>
        <w:rFonts w:ascii="Times" w:eastAsia="Times New Roman"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556D4"/>
    <w:multiLevelType w:val="hybridMultilevel"/>
    <w:tmpl w:val="7EE807EA"/>
    <w:lvl w:ilvl="0" w:tplc="01E40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E4E07"/>
    <w:multiLevelType w:val="hybridMultilevel"/>
    <w:tmpl w:val="6ABAB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7BD2484"/>
    <w:multiLevelType w:val="hybridMultilevel"/>
    <w:tmpl w:val="2D00E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E556F23"/>
    <w:multiLevelType w:val="hybridMultilevel"/>
    <w:tmpl w:val="F4B200C0"/>
    <w:lvl w:ilvl="0" w:tplc="25E8A4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BC5A2F"/>
    <w:multiLevelType w:val="hybridMultilevel"/>
    <w:tmpl w:val="ECD4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82"/>
    <w:rsid w:val="0002575B"/>
    <w:rsid w:val="00065082"/>
    <w:rsid w:val="00101AB5"/>
    <w:rsid w:val="00135E01"/>
    <w:rsid w:val="00136C88"/>
    <w:rsid w:val="001D652E"/>
    <w:rsid w:val="002747F5"/>
    <w:rsid w:val="002A7ED3"/>
    <w:rsid w:val="00346C13"/>
    <w:rsid w:val="00436414"/>
    <w:rsid w:val="00443BEC"/>
    <w:rsid w:val="00452DEA"/>
    <w:rsid w:val="004F166D"/>
    <w:rsid w:val="0057072F"/>
    <w:rsid w:val="005910D2"/>
    <w:rsid w:val="006D5CAF"/>
    <w:rsid w:val="00703744"/>
    <w:rsid w:val="00770B3D"/>
    <w:rsid w:val="008152E8"/>
    <w:rsid w:val="0088383A"/>
    <w:rsid w:val="009511D9"/>
    <w:rsid w:val="009C7E6D"/>
    <w:rsid w:val="00A67D5B"/>
    <w:rsid w:val="00A72811"/>
    <w:rsid w:val="00BA34B5"/>
    <w:rsid w:val="00BE1698"/>
    <w:rsid w:val="00CE2B0E"/>
    <w:rsid w:val="00D10FEC"/>
    <w:rsid w:val="00EC25B7"/>
    <w:rsid w:val="00EC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10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0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5082"/>
    <w:rPr>
      <w:rFonts w:ascii="Lucida Grande" w:hAnsi="Lucida Grande" w:cs="Lucida Grande"/>
      <w:sz w:val="18"/>
      <w:szCs w:val="18"/>
    </w:rPr>
  </w:style>
  <w:style w:type="paragraph" w:styleId="ListParagraph">
    <w:name w:val="List Paragraph"/>
    <w:basedOn w:val="Normal"/>
    <w:uiPriority w:val="34"/>
    <w:qFormat/>
    <w:rsid w:val="00703744"/>
    <w:pPr>
      <w:ind w:left="720"/>
      <w:contextualSpacing/>
    </w:pPr>
  </w:style>
  <w:style w:type="character" w:styleId="Hyperlink">
    <w:name w:val="Hyperlink"/>
    <w:basedOn w:val="DefaultParagraphFont"/>
    <w:uiPriority w:val="99"/>
    <w:unhideWhenUsed/>
    <w:rsid w:val="00135E01"/>
    <w:rPr>
      <w:color w:val="0000FF"/>
      <w:u w:val="single"/>
    </w:rPr>
  </w:style>
  <w:style w:type="paragraph" w:styleId="NormalWeb">
    <w:name w:val="Normal (Web)"/>
    <w:basedOn w:val="Normal"/>
    <w:uiPriority w:val="99"/>
    <w:semiHidden/>
    <w:unhideWhenUsed/>
    <w:rsid w:val="00443BEC"/>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8838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0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5082"/>
    <w:rPr>
      <w:rFonts w:ascii="Lucida Grande" w:hAnsi="Lucida Grande" w:cs="Lucida Grande"/>
      <w:sz w:val="18"/>
      <w:szCs w:val="18"/>
    </w:rPr>
  </w:style>
  <w:style w:type="paragraph" w:styleId="ListParagraph">
    <w:name w:val="List Paragraph"/>
    <w:basedOn w:val="Normal"/>
    <w:uiPriority w:val="34"/>
    <w:qFormat/>
    <w:rsid w:val="00703744"/>
    <w:pPr>
      <w:ind w:left="720"/>
      <w:contextualSpacing/>
    </w:pPr>
  </w:style>
  <w:style w:type="character" w:styleId="Hyperlink">
    <w:name w:val="Hyperlink"/>
    <w:basedOn w:val="DefaultParagraphFont"/>
    <w:uiPriority w:val="99"/>
    <w:unhideWhenUsed/>
    <w:rsid w:val="00135E01"/>
    <w:rPr>
      <w:color w:val="0000FF"/>
      <w:u w:val="single"/>
    </w:rPr>
  </w:style>
  <w:style w:type="paragraph" w:styleId="NormalWeb">
    <w:name w:val="Normal (Web)"/>
    <w:basedOn w:val="Normal"/>
    <w:uiPriority w:val="99"/>
    <w:semiHidden/>
    <w:unhideWhenUsed/>
    <w:rsid w:val="00443BEC"/>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883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73311">
      <w:bodyDiv w:val="1"/>
      <w:marLeft w:val="0"/>
      <w:marRight w:val="0"/>
      <w:marTop w:val="0"/>
      <w:marBottom w:val="0"/>
      <w:divBdr>
        <w:top w:val="none" w:sz="0" w:space="0" w:color="auto"/>
        <w:left w:val="none" w:sz="0" w:space="0" w:color="auto"/>
        <w:bottom w:val="none" w:sz="0" w:space="0" w:color="auto"/>
        <w:right w:val="none" w:sz="0" w:space="0" w:color="auto"/>
      </w:divBdr>
      <w:divsChild>
        <w:div w:id="497959895">
          <w:marLeft w:val="0"/>
          <w:marRight w:val="0"/>
          <w:marTop w:val="0"/>
          <w:marBottom w:val="0"/>
          <w:divBdr>
            <w:top w:val="none" w:sz="0" w:space="0" w:color="auto"/>
            <w:left w:val="none" w:sz="0" w:space="0" w:color="auto"/>
            <w:bottom w:val="none" w:sz="0" w:space="0" w:color="auto"/>
            <w:right w:val="none" w:sz="0" w:space="0" w:color="auto"/>
          </w:divBdr>
        </w:div>
      </w:divsChild>
    </w:div>
    <w:div w:id="1035618827">
      <w:bodyDiv w:val="1"/>
      <w:marLeft w:val="0"/>
      <w:marRight w:val="0"/>
      <w:marTop w:val="0"/>
      <w:marBottom w:val="0"/>
      <w:divBdr>
        <w:top w:val="none" w:sz="0" w:space="0" w:color="auto"/>
        <w:left w:val="none" w:sz="0" w:space="0" w:color="auto"/>
        <w:bottom w:val="none" w:sz="0" w:space="0" w:color="auto"/>
        <w:right w:val="none" w:sz="0" w:space="0" w:color="auto"/>
      </w:divBdr>
    </w:div>
    <w:div w:id="1075127198">
      <w:bodyDiv w:val="1"/>
      <w:marLeft w:val="0"/>
      <w:marRight w:val="0"/>
      <w:marTop w:val="0"/>
      <w:marBottom w:val="0"/>
      <w:divBdr>
        <w:top w:val="none" w:sz="0" w:space="0" w:color="auto"/>
        <w:left w:val="none" w:sz="0" w:space="0" w:color="auto"/>
        <w:bottom w:val="none" w:sz="0" w:space="0" w:color="auto"/>
        <w:right w:val="none" w:sz="0" w:space="0" w:color="auto"/>
      </w:divBdr>
    </w:div>
    <w:div w:id="1190608017">
      <w:bodyDiv w:val="1"/>
      <w:marLeft w:val="0"/>
      <w:marRight w:val="0"/>
      <w:marTop w:val="0"/>
      <w:marBottom w:val="0"/>
      <w:divBdr>
        <w:top w:val="none" w:sz="0" w:space="0" w:color="auto"/>
        <w:left w:val="none" w:sz="0" w:space="0" w:color="auto"/>
        <w:bottom w:val="none" w:sz="0" w:space="0" w:color="auto"/>
        <w:right w:val="none" w:sz="0" w:space="0" w:color="auto"/>
      </w:divBdr>
    </w:div>
    <w:div w:id="1337002587">
      <w:bodyDiv w:val="1"/>
      <w:marLeft w:val="0"/>
      <w:marRight w:val="0"/>
      <w:marTop w:val="0"/>
      <w:marBottom w:val="0"/>
      <w:divBdr>
        <w:top w:val="none" w:sz="0" w:space="0" w:color="auto"/>
        <w:left w:val="none" w:sz="0" w:space="0" w:color="auto"/>
        <w:bottom w:val="none" w:sz="0" w:space="0" w:color="auto"/>
        <w:right w:val="none" w:sz="0" w:space="0" w:color="auto"/>
      </w:divBdr>
    </w:div>
    <w:div w:id="1552186287">
      <w:bodyDiv w:val="1"/>
      <w:marLeft w:val="0"/>
      <w:marRight w:val="0"/>
      <w:marTop w:val="0"/>
      <w:marBottom w:val="0"/>
      <w:divBdr>
        <w:top w:val="none" w:sz="0" w:space="0" w:color="auto"/>
        <w:left w:val="none" w:sz="0" w:space="0" w:color="auto"/>
        <w:bottom w:val="none" w:sz="0" w:space="0" w:color="auto"/>
        <w:right w:val="none" w:sz="0" w:space="0" w:color="auto"/>
      </w:divBdr>
    </w:div>
    <w:div w:id="1581593743">
      <w:bodyDiv w:val="1"/>
      <w:marLeft w:val="0"/>
      <w:marRight w:val="0"/>
      <w:marTop w:val="0"/>
      <w:marBottom w:val="0"/>
      <w:divBdr>
        <w:top w:val="none" w:sz="0" w:space="0" w:color="auto"/>
        <w:left w:val="none" w:sz="0" w:space="0" w:color="auto"/>
        <w:bottom w:val="none" w:sz="0" w:space="0" w:color="auto"/>
        <w:right w:val="none" w:sz="0" w:space="0" w:color="auto"/>
      </w:divBdr>
    </w:div>
    <w:div w:id="1976988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v.uk/employment-support-allowance" TargetMode="External"/><Relationship Id="rId12" Type="http://schemas.openxmlformats.org/officeDocument/2006/relationships/hyperlink" Target="https://www.gov.uk/guidance/claim-a-grant-through-the-coronavirus-covid-19-self-employment-income-support-scheme" TargetMode="External"/><Relationship Id="rId13" Type="http://schemas.openxmlformats.org/officeDocument/2006/relationships/hyperlink" Target="https://www.gov.uk/difficulties-paying-hmrc" TargetMode="External"/><Relationship Id="rId14" Type="http://schemas.openxmlformats.org/officeDocument/2006/relationships/hyperlink" Target="https://www.gov.uk/guidance/claim-a-grant-through-the-coronavirus-covid-19-self-employment-income-support-scheme" TargetMode="External"/><Relationship Id="rId15" Type="http://schemas.openxmlformats.org/officeDocument/2006/relationships/hyperlink" Target="https://translate.google.co.uk/"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gov.uk/coronavirus" TargetMode="External"/><Relationship Id="rId8" Type="http://schemas.openxmlformats.org/officeDocument/2006/relationships/hyperlink" Target="https://www.gov.uk/guidance/claim-a-grant-through-the-coronavirus-covid-19-self-employment-income-support-scheme" TargetMode="External"/><Relationship Id="rId9" Type="http://schemas.openxmlformats.org/officeDocument/2006/relationships/hyperlink" Target="https://www.gov.uk/statutory-sick-pay" TargetMode="External"/><Relationship Id="rId10" Type="http://schemas.openxmlformats.org/officeDocument/2006/relationships/hyperlink" Target="https://www.gov.uk/universal-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1100</Words>
  <Characters>6271</Characters>
  <Application>Microsoft Macintosh Word</Application>
  <DocSecurity>0</DocSecurity>
  <Lines>52</Lines>
  <Paragraphs>14</Paragraphs>
  <ScaleCrop>false</ScaleCrop>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Bartholonew</dc:creator>
  <cp:keywords/>
  <dc:description/>
  <cp:lastModifiedBy>Dennis Bartholonew</cp:lastModifiedBy>
  <cp:revision>13</cp:revision>
  <dcterms:created xsi:type="dcterms:W3CDTF">2020-03-30T17:30:00Z</dcterms:created>
  <dcterms:modified xsi:type="dcterms:W3CDTF">2020-04-03T11:12:00Z</dcterms:modified>
</cp:coreProperties>
</file>